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sz w:val="30"/>
          <w:szCs w:val="30"/>
        </w:rPr>
      </w:pPr>
    </w:p>
    <w:p>
      <w:pPr>
        <w:jc w:val="center"/>
        <w:rPr>
          <w:rFonts w:ascii="宋体" w:hAnsi="宋体" w:cs="宋体"/>
          <w:b/>
          <w:bCs/>
          <w:color w:val="000000"/>
          <w:sz w:val="30"/>
          <w:szCs w:val="30"/>
        </w:rPr>
      </w:pPr>
    </w:p>
    <w:p>
      <w:pPr>
        <w:jc w:val="center"/>
        <w:rPr>
          <w:rFonts w:ascii="宋体" w:hAnsi="宋体" w:cs="宋体"/>
          <w:b/>
          <w:bCs/>
          <w:color w:val="000000"/>
          <w:sz w:val="30"/>
          <w:szCs w:val="30"/>
        </w:rPr>
      </w:pPr>
    </w:p>
    <w:p>
      <w:pPr>
        <w:jc w:val="center"/>
        <w:rPr>
          <w:rFonts w:ascii="宋体" w:hAnsi="宋体" w:cs="宋体"/>
          <w:b/>
          <w:bCs/>
          <w:color w:val="000000"/>
          <w:sz w:val="48"/>
          <w:szCs w:val="48"/>
        </w:rPr>
      </w:pPr>
      <w:r>
        <w:rPr>
          <w:rFonts w:hint="eastAsia" w:ascii="宋体" w:hAnsi="宋体" w:cs="宋体"/>
          <w:b/>
          <w:bCs/>
          <w:color w:val="000000"/>
          <w:sz w:val="48"/>
          <w:szCs w:val="48"/>
        </w:rPr>
        <w:t>机动工业车辆（叉车）</w:t>
      </w:r>
    </w:p>
    <w:p>
      <w:pPr>
        <w:jc w:val="center"/>
        <w:rPr>
          <w:rFonts w:ascii="宋体" w:hAnsi="宋体" w:cs="黑体"/>
          <w:b/>
          <w:color w:val="000000"/>
          <w:sz w:val="48"/>
          <w:szCs w:val="48"/>
        </w:rPr>
      </w:pPr>
      <w:r>
        <w:rPr>
          <w:rFonts w:hint="eastAsia" w:ascii="宋体" w:hAnsi="宋体" w:cs="黑体"/>
          <w:b/>
          <w:color w:val="000000"/>
          <w:sz w:val="48"/>
          <w:szCs w:val="48"/>
        </w:rPr>
        <w:t>委托检验</w:t>
      </w:r>
      <w:r>
        <w:rPr>
          <w:rFonts w:hint="eastAsia" w:ascii="宋体" w:hAnsi="宋体" w:cs="宋体"/>
          <w:b/>
          <w:bCs/>
          <w:color w:val="000000"/>
          <w:sz w:val="48"/>
          <w:szCs w:val="48"/>
        </w:rPr>
        <w:t>报告</w:t>
      </w:r>
    </w:p>
    <w:p>
      <w:pPr>
        <w:ind w:right="25" w:rightChars="12"/>
        <w:jc w:val="both"/>
        <w:rPr>
          <w:rFonts w:ascii="宋体" w:hAnsi="宋体" w:cs="Times New Roman"/>
          <w:color w:val="000000"/>
          <w:sz w:val="44"/>
          <w:szCs w:val="44"/>
        </w:rPr>
      </w:pPr>
    </w:p>
    <w:p>
      <w:pPr>
        <w:ind w:right="25" w:rightChars="12" w:firstLine="897" w:firstLineChars="204"/>
        <w:jc w:val="center"/>
        <w:rPr>
          <w:rFonts w:ascii="宋体" w:hAnsi="宋体" w:cs="Times New Roman"/>
          <w:color w:val="000000"/>
          <w:sz w:val="44"/>
          <w:szCs w:val="44"/>
        </w:rPr>
      </w:pPr>
    </w:p>
    <w:p>
      <w:pPr>
        <w:ind w:firstLine="1120" w:firstLineChars="400"/>
        <w:rPr>
          <w:rFonts w:ascii="宋体" w:hAnsi="宋体"/>
          <w:color w:val="000000"/>
          <w:sz w:val="28"/>
          <w:szCs w:val="28"/>
          <w:u w:val="single"/>
        </w:rPr>
      </w:pPr>
      <w:r>
        <w:rPr>
          <w:rFonts w:hint="eastAsia" w:ascii="宋体" w:hAnsi="宋体" w:cs="宋体"/>
          <w:color w:val="000000"/>
          <w:sz w:val="28"/>
          <w:szCs w:val="28"/>
        </w:rPr>
        <w:t>使用单位：</w:t>
      </w:r>
      <w:r>
        <w:rPr>
          <w:rFonts w:ascii="宋体" w:hAnsi="宋体"/>
          <w:color w:val="000000"/>
          <w:sz w:val="28"/>
          <w:szCs w:val="28"/>
          <w:u w:val="single"/>
        </w:rPr>
        <w:t xml:space="preserve">                                  </w:t>
      </w:r>
    </w:p>
    <w:p>
      <w:pPr>
        <w:ind w:firstLine="1120" w:firstLineChars="400"/>
        <w:rPr>
          <w:rFonts w:ascii="宋体" w:hAnsi="宋体"/>
          <w:color w:val="000000"/>
          <w:sz w:val="28"/>
          <w:szCs w:val="28"/>
          <w:u w:val="single"/>
        </w:rPr>
      </w:pPr>
      <w:r>
        <w:rPr>
          <w:rFonts w:hint="eastAsia" w:ascii="宋体" w:hAnsi="宋体" w:cs="宋体"/>
          <w:color w:val="000000"/>
          <w:sz w:val="28"/>
          <w:szCs w:val="28"/>
        </w:rPr>
        <w:t>车辆牌号：</w:t>
      </w:r>
      <w:r>
        <w:rPr>
          <w:rFonts w:ascii="宋体" w:hAnsi="宋体"/>
          <w:color w:val="000000"/>
          <w:sz w:val="28"/>
          <w:szCs w:val="28"/>
          <w:u w:val="single"/>
        </w:rPr>
        <w:t xml:space="preserve">                                  </w:t>
      </w:r>
    </w:p>
    <w:p>
      <w:pPr>
        <w:spacing w:afterLines="50"/>
        <w:ind w:firstLine="1120" w:firstLineChars="400"/>
        <w:rPr>
          <w:rFonts w:ascii="宋体" w:hAnsi="宋体" w:cs="Times New Roman"/>
          <w:color w:val="000000"/>
          <w:sz w:val="32"/>
          <w:szCs w:val="32"/>
        </w:rPr>
      </w:pPr>
      <w:r>
        <w:rPr>
          <w:rFonts w:hint="eastAsia" w:ascii="宋体" w:hAnsi="宋体" w:cs="宋体"/>
          <w:color w:val="000000"/>
          <w:sz w:val="28"/>
          <w:szCs w:val="28"/>
        </w:rPr>
        <w:t>注册代码：</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p>
    <w:p>
      <w:pPr>
        <w:ind w:firstLine="1120" w:firstLineChars="400"/>
        <w:rPr>
          <w:rFonts w:hint="eastAsia" w:ascii="宋体" w:hAnsi="宋体" w:eastAsia="宋体" w:cs="Times New Roman"/>
          <w:color w:val="000000"/>
          <w:sz w:val="28"/>
          <w:szCs w:val="28"/>
          <w:lang w:val="en-US" w:eastAsia="zh-CN"/>
        </w:rPr>
      </w:pPr>
      <w:r>
        <w:rPr>
          <w:rFonts w:hint="eastAsia" w:ascii="宋体" w:hAnsi="宋体" w:cs="宋体"/>
          <w:color w:val="000000"/>
          <w:sz w:val="28"/>
          <w:szCs w:val="28"/>
        </w:rPr>
        <w:t>检验日期：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s="宋体"/>
          <w:color w:val="000000"/>
          <w:sz w:val="28"/>
          <w:szCs w:val="28"/>
          <w:u w:val="single"/>
        </w:rPr>
        <w:t>年</w:t>
      </w:r>
      <w:r>
        <w:rPr>
          <w:rFonts w:ascii="宋体" w:hAnsi="宋体"/>
          <w:color w:val="000000"/>
          <w:sz w:val="28"/>
          <w:szCs w:val="28"/>
          <w:u w:val="single"/>
        </w:rPr>
        <w:t xml:space="preserve">       </w:t>
      </w:r>
      <w:r>
        <w:rPr>
          <w:rFonts w:hint="eastAsia" w:ascii="宋体" w:hAnsi="宋体" w:cs="宋体"/>
          <w:color w:val="000000"/>
          <w:sz w:val="28"/>
          <w:szCs w:val="28"/>
          <w:u w:val="single"/>
        </w:rPr>
        <w:t>月</w:t>
      </w:r>
      <w:r>
        <w:rPr>
          <w:rFonts w:ascii="宋体" w:hAnsi="宋体"/>
          <w:color w:val="000000"/>
          <w:sz w:val="28"/>
          <w:szCs w:val="28"/>
          <w:u w:val="single"/>
        </w:rPr>
        <w:t xml:space="preserve">      </w:t>
      </w:r>
      <w:r>
        <w:rPr>
          <w:rFonts w:hint="eastAsia" w:ascii="宋体" w:hAnsi="宋体" w:cs="宋体"/>
          <w:color w:val="000000"/>
          <w:sz w:val="28"/>
          <w:szCs w:val="28"/>
          <w:u w:val="single"/>
        </w:rPr>
        <w:t>日</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r>
        <w:rPr>
          <w:rFonts w:hint="eastAsia"/>
          <w:b/>
          <w:sz w:val="36"/>
          <w:szCs w:val="36"/>
        </w:rPr>
        <w:t>河南省特种设备</w:t>
      </w:r>
      <w:r>
        <w:rPr>
          <w:rFonts w:hint="eastAsia"/>
          <w:b/>
          <w:sz w:val="36"/>
          <w:szCs w:val="36"/>
          <w:lang w:eastAsia="zh-CN"/>
        </w:rPr>
        <w:t>检验技术</w:t>
      </w:r>
      <w:r>
        <w:rPr>
          <w:rFonts w:hint="eastAsia"/>
          <w:b/>
          <w:sz w:val="36"/>
          <w:szCs w:val="36"/>
        </w:rPr>
        <w:t>研究院三门峡分院</w:t>
      </w:r>
    </w:p>
    <w:p>
      <w:pPr>
        <w:rPr>
          <w:rFonts w:hint="eastAsia"/>
          <w:b/>
          <w:sz w:val="36"/>
          <w:szCs w:val="36"/>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rPr>
          <w:rFonts w:hint="eastAsia"/>
          <w:b/>
          <w:sz w:val="36"/>
          <w:szCs w:val="36"/>
        </w:rPr>
      </w:pPr>
    </w:p>
    <w:p>
      <w:pPr>
        <w:adjustRightInd w:val="0"/>
        <w:spacing w:line="360" w:lineRule="auto"/>
        <w:jc w:val="center"/>
        <w:outlineLvl w:val="0"/>
        <w:rPr>
          <w:rFonts w:ascii="宋体" w:hAnsi="宋体"/>
          <w:b/>
          <w:kern w:val="0"/>
          <w:sz w:val="36"/>
          <w:szCs w:val="36"/>
        </w:rPr>
      </w:pPr>
      <w:r>
        <w:rPr>
          <w:rFonts w:hint="eastAsia" w:ascii="宋体" w:hAnsi="宋体"/>
          <w:b/>
          <w:kern w:val="0"/>
          <w:sz w:val="36"/>
          <w:szCs w:val="36"/>
        </w:rPr>
        <w:t>注  意  事  项</w:t>
      </w:r>
    </w:p>
    <w:p>
      <w:pPr>
        <w:adjustRightInd w:val="0"/>
        <w:spacing w:line="360" w:lineRule="auto"/>
        <w:jc w:val="center"/>
        <w:outlineLvl w:val="0"/>
        <w:rPr>
          <w:rFonts w:ascii="黑体" w:eastAsia="黑体"/>
          <w:kern w:val="0"/>
          <w:sz w:val="32"/>
          <w:szCs w:val="32"/>
        </w:rPr>
      </w:pP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zh-CN"/>
        </w:rPr>
        <w:t>1. 本报告应当由计算机打印输出，字迹应当工整。</w:t>
      </w:r>
    </w:p>
    <w:p>
      <w:pPr>
        <w:spacing w:line="360" w:lineRule="auto"/>
        <w:ind w:firstLine="576" w:firstLineChars="200"/>
        <w:rPr>
          <w:rFonts w:hint="eastAsia" w:ascii="宋体" w:hAnsi="宋体"/>
          <w:bCs/>
          <w:color w:val="000000"/>
          <w:spacing w:val="4"/>
          <w:kern w:val="44"/>
          <w:sz w:val="28"/>
          <w:szCs w:val="32"/>
          <w:lang w:val="en-US" w:eastAsia="zh-CN"/>
        </w:rPr>
      </w:pPr>
      <w:r>
        <w:rPr>
          <w:rFonts w:hint="eastAsia" w:ascii="宋体" w:hAnsi="宋体"/>
          <w:bCs/>
          <w:color w:val="000000"/>
          <w:spacing w:val="4"/>
          <w:kern w:val="44"/>
          <w:sz w:val="28"/>
          <w:szCs w:val="32"/>
          <w:lang w:val="zh-CN"/>
        </w:rPr>
        <w:t>2. 本报告检验</w:t>
      </w:r>
      <w:r>
        <w:rPr>
          <w:rFonts w:hint="eastAsia" w:ascii="宋体" w:hAnsi="宋体"/>
          <w:bCs/>
          <w:color w:val="000000"/>
          <w:spacing w:val="4"/>
          <w:kern w:val="44"/>
          <w:sz w:val="28"/>
          <w:szCs w:val="32"/>
          <w:lang w:val="en-US" w:eastAsia="zh-CN"/>
        </w:rPr>
        <w:t>项目结果：符合填写“合格”、不符合填写“不合格”、无此项填写“/”。</w:t>
      </w: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en-US" w:eastAsia="zh-CN"/>
        </w:rPr>
        <w:t>3.</w:t>
      </w:r>
      <w:r>
        <w:rPr>
          <w:rFonts w:hint="eastAsia" w:ascii="宋体" w:hAnsi="宋体"/>
          <w:bCs/>
          <w:color w:val="000000"/>
          <w:spacing w:val="4"/>
          <w:kern w:val="44"/>
          <w:sz w:val="28"/>
          <w:szCs w:val="32"/>
          <w:lang w:val="zh-CN"/>
        </w:rPr>
        <w:t>本报告无检验、编制、审批人员签字和检验专用章或者公章无效。</w:t>
      </w: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en-US" w:eastAsia="zh-CN"/>
        </w:rPr>
        <w:t>4</w:t>
      </w:r>
      <w:r>
        <w:rPr>
          <w:rFonts w:hint="eastAsia" w:ascii="宋体" w:hAnsi="宋体"/>
          <w:bCs/>
          <w:color w:val="000000"/>
          <w:spacing w:val="4"/>
          <w:kern w:val="44"/>
          <w:sz w:val="28"/>
          <w:szCs w:val="32"/>
          <w:lang w:val="zh-CN"/>
        </w:rPr>
        <w:t>. 本报告一式二份，由检验机构、使用单位分别保存。</w:t>
      </w:r>
    </w:p>
    <w:p>
      <w:pPr>
        <w:spacing w:line="360" w:lineRule="auto"/>
        <w:ind w:firstLine="576" w:firstLineChars="200"/>
        <w:rPr>
          <w:rFonts w:ascii="宋体" w:hAnsi="宋体"/>
          <w:bCs/>
          <w:color w:val="000000"/>
          <w:sz w:val="22"/>
        </w:rPr>
      </w:pPr>
      <w:r>
        <w:rPr>
          <w:rFonts w:hint="eastAsia" w:ascii="宋体" w:hAnsi="宋体"/>
          <w:bCs/>
          <w:color w:val="000000"/>
          <w:spacing w:val="4"/>
          <w:kern w:val="44"/>
          <w:sz w:val="28"/>
          <w:szCs w:val="32"/>
          <w:lang w:val="en-US" w:eastAsia="zh-CN"/>
        </w:rPr>
        <w:t>5</w:t>
      </w:r>
      <w:r>
        <w:rPr>
          <w:rFonts w:hint="eastAsia" w:ascii="宋体" w:hAnsi="宋体"/>
          <w:bCs/>
          <w:color w:val="000000"/>
          <w:spacing w:val="4"/>
          <w:kern w:val="44"/>
          <w:sz w:val="28"/>
          <w:szCs w:val="32"/>
          <w:lang w:val="zh-CN"/>
        </w:rPr>
        <w:t>. 受检单位对本报告结论如有异议，请在收到报告书之日起 15 日内，向检验机构提出书面意见。</w:t>
      </w:r>
    </w:p>
    <w:p>
      <w:pPr>
        <w:spacing w:line="360" w:lineRule="auto"/>
        <w:rPr>
          <w:rFonts w:ascii="宋体" w:hAnsi="宋体"/>
          <w:bCs/>
          <w:color w:val="000000"/>
          <w:sz w:val="22"/>
        </w:rPr>
      </w:pPr>
    </w:p>
    <w:p>
      <w:pPr>
        <w:spacing w:line="360" w:lineRule="auto"/>
        <w:rPr>
          <w:rFonts w:ascii="宋体" w:hAnsi="宋体"/>
          <w:bCs/>
          <w:color w:val="000000"/>
          <w:sz w:val="22"/>
        </w:rPr>
      </w:pPr>
    </w:p>
    <w:p>
      <w:pPr>
        <w:spacing w:line="360" w:lineRule="auto"/>
        <w:rPr>
          <w:rFonts w:ascii="宋体" w:hAnsi="宋体"/>
          <w:bCs/>
          <w:color w:val="000000"/>
          <w:sz w:val="22"/>
        </w:rPr>
      </w:pPr>
    </w:p>
    <w:p>
      <w:pPr>
        <w:spacing w:line="360" w:lineRule="auto"/>
        <w:rPr>
          <w:rFonts w:ascii="宋体" w:hAnsi="宋体"/>
          <w:bCs/>
          <w:color w:val="000000"/>
          <w:sz w:val="28"/>
          <w:szCs w:val="28"/>
        </w:rPr>
      </w:pPr>
    </w:p>
    <w:p>
      <w:pPr>
        <w:spacing w:line="480" w:lineRule="auto"/>
        <w:ind w:firstLine="1400" w:firstLineChars="500"/>
        <w:rPr>
          <w:bCs/>
          <w:color w:val="000000"/>
          <w:sz w:val="28"/>
          <w:szCs w:val="28"/>
        </w:rPr>
      </w:pPr>
      <w:r>
        <w:rPr>
          <w:bCs/>
          <w:color w:val="000000"/>
          <w:sz w:val="28"/>
          <w:szCs w:val="28"/>
        </w:rPr>
        <w:t>检验机构地址：</w:t>
      </w:r>
      <w:bookmarkStart w:id="0" w:name="fmfyjyjgdz"/>
      <w:bookmarkEnd w:id="0"/>
    </w:p>
    <w:p>
      <w:pPr>
        <w:spacing w:line="480" w:lineRule="auto"/>
        <w:ind w:firstLine="1960" w:firstLineChars="700"/>
        <w:rPr>
          <w:bCs/>
          <w:color w:val="000000"/>
          <w:sz w:val="28"/>
          <w:szCs w:val="28"/>
        </w:rPr>
      </w:pPr>
      <w:r>
        <w:rPr>
          <w:bCs/>
          <w:color w:val="000000"/>
          <w:sz w:val="28"/>
          <w:szCs w:val="28"/>
        </w:rPr>
        <w:t>邮政编码：</w:t>
      </w:r>
      <w:bookmarkStart w:id="1" w:name="fmfyyzbm"/>
      <w:bookmarkEnd w:id="1"/>
    </w:p>
    <w:p>
      <w:pPr>
        <w:spacing w:line="480" w:lineRule="auto"/>
        <w:ind w:firstLine="1960" w:firstLineChars="700"/>
        <w:jc w:val="left"/>
        <w:rPr>
          <w:bCs/>
          <w:color w:val="000000"/>
          <w:sz w:val="28"/>
          <w:szCs w:val="28"/>
        </w:rPr>
      </w:pPr>
      <w:r>
        <w:rPr>
          <w:bCs/>
          <w:color w:val="000000"/>
          <w:sz w:val="28"/>
          <w:szCs w:val="28"/>
        </w:rPr>
        <w:t>联系电话：</w:t>
      </w:r>
      <w:bookmarkStart w:id="2" w:name="fmfylxdh"/>
      <w:bookmarkEnd w:id="2"/>
    </w:p>
    <w:p>
      <w:pPr>
        <w:adjustRightInd w:val="0"/>
        <w:snapToGrid w:val="0"/>
        <w:spacing w:line="560" w:lineRule="exact"/>
        <w:rPr>
          <w:sz w:val="28"/>
          <w:szCs w:val="28"/>
        </w:rPr>
      </w:pPr>
    </w:p>
    <w:p>
      <w:pPr>
        <w:spacing w:line="360" w:lineRule="exact"/>
        <w:jc w:val="center"/>
        <w:rPr>
          <w:rFonts w:ascii="宋体" w:hAnsi="宋体" w:cs="黑体"/>
          <w:b/>
          <w:color w:val="000000" w:themeColor="text1"/>
          <w:sz w:val="32"/>
          <w:szCs w:val="32"/>
          <w14:textFill>
            <w14:solidFill>
              <w14:schemeClr w14:val="tx1"/>
            </w14:solidFill>
          </w14:textFill>
        </w:rPr>
      </w:pPr>
      <w:r>
        <w:rPr>
          <w:rFonts w:hint="eastAsia" w:ascii="宋体" w:hAnsi="宋体" w:cs="黑体"/>
          <w:color w:val="000000" w:themeColor="text1"/>
          <w:sz w:val="28"/>
          <w:szCs w:val="28"/>
          <w14:textFill>
            <w14:solidFill>
              <w14:schemeClr w14:val="tx1"/>
            </w14:solidFill>
          </w14:textFill>
        </w:rPr>
        <w:br w:type="page"/>
      </w:r>
      <w:r>
        <w:rPr>
          <w:rFonts w:hint="eastAsia" w:ascii="宋体" w:hAnsi="宋体" w:cs="黑体"/>
          <w:b/>
          <w:color w:val="000000" w:themeColor="text1"/>
          <w:sz w:val="32"/>
          <w:szCs w:val="32"/>
          <w14:textFill>
            <w14:solidFill>
              <w14:schemeClr w14:val="tx1"/>
            </w14:solidFill>
          </w14:textFill>
        </w:rPr>
        <w:t>机动工业车辆（叉车）委托检验报告</w:t>
      </w:r>
    </w:p>
    <w:p>
      <w:pPr>
        <w:pageBreakBefore w:val="0"/>
        <w:kinsoku/>
        <w:wordWrap/>
        <w:overflowPunct/>
        <w:topLinePunct w:val="0"/>
        <w:bidi w:val="0"/>
        <w:snapToGrid/>
        <w:spacing w:line="300" w:lineRule="exact"/>
        <w:jc w:val="center"/>
        <w:textAlignment w:val="auto"/>
        <w:rPr>
          <w:rFonts w:ascii="宋体" w:hAnsi="宋体" w:cs="黑体"/>
          <w:b/>
          <w:color w:val="000000" w:themeColor="text1"/>
          <w:sz w:val="32"/>
          <w:szCs w:val="32"/>
          <w14:textFill>
            <w14:solidFill>
              <w14:schemeClr w14:val="tx1"/>
            </w14:solidFill>
          </w14:textFill>
        </w:rPr>
      </w:pPr>
    </w:p>
    <w:tbl>
      <w:tblPr>
        <w:tblStyle w:val="5"/>
        <w:tblW w:w="9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415"/>
        <w:gridCol w:w="375"/>
        <w:gridCol w:w="420"/>
        <w:gridCol w:w="75"/>
        <w:gridCol w:w="1785"/>
        <w:gridCol w:w="1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使用单位名称</w:t>
            </w:r>
          </w:p>
        </w:tc>
        <w:tc>
          <w:tcPr>
            <w:tcW w:w="7032" w:type="dxa"/>
            <w:gridSpan w:val="6"/>
            <w:vAlign w:val="center"/>
          </w:tcPr>
          <w:p>
            <w:pPr>
              <w:keepNext/>
              <w:keepLines/>
              <w:pageBreakBefore w:val="0"/>
              <w:kinsoku/>
              <w:wordWrap/>
              <w:overflowPunct/>
              <w:topLinePunct w:val="0"/>
              <w:bidi w:val="0"/>
              <w:snapToGrid/>
              <w:spacing w:line="300" w:lineRule="exact"/>
              <w:textAlignment w:val="auto"/>
              <w:outlineLvl w:val="0"/>
              <w:rPr>
                <w:rFonts w:hint="eastAsia" w:ascii="楷体" w:hAnsi="楷体" w:eastAsia="楷体" w:cs="楷体"/>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使用单位地址</w:t>
            </w:r>
          </w:p>
        </w:tc>
        <w:tc>
          <w:tcPr>
            <w:tcW w:w="7032" w:type="dxa"/>
            <w:gridSpan w:val="6"/>
            <w:vAlign w:val="center"/>
          </w:tcPr>
          <w:p>
            <w:pPr>
              <w:keepNext/>
              <w:keepLines/>
              <w:pageBreakBefore w:val="0"/>
              <w:kinsoku/>
              <w:wordWrap/>
              <w:overflowPunct/>
              <w:topLinePunct w:val="0"/>
              <w:bidi w:val="0"/>
              <w:snapToGrid/>
              <w:spacing w:line="300" w:lineRule="exact"/>
              <w:textAlignment w:val="auto"/>
              <w:outlineLvl w:val="0"/>
              <w:rPr>
                <w:rFonts w:ascii="Times New Roman" w:hAnsi="Times New Roman" w:eastAsia="方正书宋简体"/>
                <w:color w:val="000000" w:themeColor="text1"/>
                <w:sz w:val="24"/>
                <w:szCs w:val="24"/>
                <w14:textFill>
                  <w14:solidFill>
                    <w14:schemeClr w14:val="tx1"/>
                  </w14:solidFill>
                </w14:textFill>
              </w:rPr>
            </w:pPr>
            <w:commentRangeStart w:id="0"/>
            <w:r>
              <w:rPr>
                <w:rFonts w:hint="eastAsia" w:hAnsi="宋体" w:cs="Calibri"/>
                <w:color w:val="000000" w:themeColor="text1"/>
                <w:sz w:val="24"/>
                <w:szCs w:val="24"/>
                <w:u w:val="single"/>
                <w:lang w:val="en-US" w:eastAsia="zh-CN"/>
                <w14:textFill>
                  <w14:solidFill>
                    <w14:schemeClr w14:val="tx1"/>
                  </w14:solidFill>
                </w14:textFill>
              </w:rPr>
              <w:t xml:space="preserve">      </w:t>
            </w:r>
            <w:r>
              <w:rPr>
                <w:rFonts w:hint="eastAsia" w:hAnsi="宋体" w:cs="Calibri"/>
                <w:color w:val="000000" w:themeColor="text1"/>
                <w:sz w:val="24"/>
                <w:szCs w:val="24"/>
                <w:u w:val="none"/>
                <w:lang w:val="en-US" w:eastAsia="zh-CN"/>
                <w14:textFill>
                  <w14:solidFill>
                    <w14:schemeClr w14:val="tx1"/>
                  </w14:solidFill>
                </w14:textFill>
              </w:rPr>
              <w:t>市（县、区）</w:t>
            </w:r>
            <w:r>
              <w:rPr>
                <w:rFonts w:hint="eastAsia" w:hAnsi="宋体" w:cs="Calibri"/>
                <w:color w:val="000000" w:themeColor="text1"/>
                <w:sz w:val="24"/>
                <w:szCs w:val="24"/>
                <w:u w:val="single"/>
                <w:lang w:val="en-US" w:eastAsia="zh-CN"/>
                <w14:textFill>
                  <w14:solidFill>
                    <w14:schemeClr w14:val="tx1"/>
                  </w14:solidFill>
                </w14:textFill>
              </w:rPr>
              <w:t xml:space="preserve">         </w:t>
            </w:r>
            <w:r>
              <w:rPr>
                <w:rFonts w:hint="eastAsia" w:hAnsi="宋体" w:cs="Calibri"/>
                <w:color w:val="000000" w:themeColor="text1"/>
                <w:sz w:val="24"/>
                <w:szCs w:val="24"/>
                <w:u w:val="none"/>
                <w:lang w:val="en-US" w:eastAsia="zh-CN"/>
                <w14:textFill>
                  <w14:solidFill>
                    <w14:schemeClr w14:val="tx1"/>
                  </w14:solidFill>
                </w14:textFill>
              </w:rPr>
              <w:t>路</w:t>
            </w:r>
            <w:r>
              <w:rPr>
                <w:rFonts w:hint="eastAsia" w:hAnsi="宋体" w:cs="Calibri"/>
                <w:color w:val="000000" w:themeColor="text1"/>
                <w:sz w:val="24"/>
                <w:szCs w:val="24"/>
                <w:u w:val="single"/>
                <w:lang w:val="en-US" w:eastAsia="zh-CN"/>
                <w14:textFill>
                  <w14:solidFill>
                    <w14:schemeClr w14:val="tx1"/>
                  </w14:solidFill>
                </w14:textFill>
              </w:rPr>
              <w:t xml:space="preserve">       </w:t>
            </w:r>
            <w:r>
              <w:rPr>
                <w:rFonts w:hint="eastAsia" w:hAnsi="宋体" w:cs="Calibri"/>
                <w:color w:val="000000" w:themeColor="text1"/>
                <w:sz w:val="24"/>
                <w:szCs w:val="24"/>
                <w:u w:val="none"/>
                <w:lang w:val="en-US" w:eastAsia="zh-CN"/>
                <w14:textFill>
                  <w14:solidFill>
                    <w14:schemeClr w14:val="tx1"/>
                  </w14:solidFill>
                </w14:textFill>
              </w:rPr>
              <w:t>号</w:t>
            </w:r>
            <w:commentRangeEnd w:id="0"/>
            <w:r>
              <w:rPr>
                <w:color w:val="000000" w:themeColor="text1"/>
                <w14:textFill>
                  <w14:solidFill>
                    <w14:schemeClr w14:val="tx1"/>
                  </w14:solidFill>
                </w14:textFill>
              </w:rPr>
              <w:commentReference w:id="0"/>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联系人</w:t>
            </w:r>
          </w:p>
        </w:tc>
        <w:tc>
          <w:tcPr>
            <w:tcW w:w="2790" w:type="dxa"/>
            <w:gridSpan w:val="2"/>
            <w:vAlign w:val="center"/>
          </w:tcPr>
          <w:p>
            <w:pPr>
              <w:keepNext/>
              <w:keepLines/>
              <w:pageBreakBefore w:val="0"/>
              <w:kinsoku/>
              <w:wordWrap/>
              <w:overflowPunct/>
              <w:topLinePunct w:val="0"/>
              <w:bidi w:val="0"/>
              <w:snapToGrid/>
              <w:spacing w:line="300" w:lineRule="exact"/>
              <w:jc w:val="left"/>
              <w:textAlignment w:val="auto"/>
              <w:outlineLvl w:val="0"/>
              <w:rPr>
                <w:rFonts w:hint="eastAsia" w:ascii="Times New Roman" w:hAnsi="Times New Roman" w:eastAsia="方正书宋简体"/>
                <w:color w:val="000000" w:themeColor="text1"/>
                <w:sz w:val="24"/>
                <w:szCs w:val="24"/>
                <w:lang w:eastAsia="zh-CN"/>
                <w14:textFill>
                  <w14:solidFill>
                    <w14:schemeClr w14:val="tx1"/>
                  </w14:solidFill>
                </w14:textFill>
              </w:rPr>
            </w:pPr>
          </w:p>
        </w:tc>
        <w:tc>
          <w:tcPr>
            <w:tcW w:w="2280" w:type="dxa"/>
            <w:gridSpan w:val="3"/>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联系电话</w:t>
            </w:r>
          </w:p>
        </w:tc>
        <w:tc>
          <w:tcPr>
            <w:tcW w:w="1962" w:type="dxa"/>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统一社会信用代码</w:t>
            </w:r>
          </w:p>
        </w:tc>
        <w:tc>
          <w:tcPr>
            <w:tcW w:w="2790" w:type="dxa"/>
            <w:gridSpan w:val="2"/>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eastAsia="zh-CN"/>
                <w14:textFill>
                  <w14:solidFill>
                    <w14:schemeClr w14:val="tx1"/>
                  </w14:solidFill>
                </w14:textFill>
              </w:rPr>
            </w:pPr>
          </w:p>
        </w:tc>
        <w:tc>
          <w:tcPr>
            <w:tcW w:w="2280" w:type="dxa"/>
            <w:gridSpan w:val="3"/>
            <w:vAlign w:val="center"/>
          </w:tcPr>
          <w:p>
            <w:pPr>
              <w:pageBreakBefore w:val="0"/>
              <w:kinsoku/>
              <w:wordWrap/>
              <w:overflowPunct/>
              <w:topLinePunct w:val="0"/>
              <w:bidi w:val="0"/>
              <w:snapToGrid/>
              <w:spacing w:line="300" w:lineRule="exact"/>
              <w:jc w:val="center"/>
              <w:textAlignment w:val="auto"/>
              <w:rPr>
                <w:rFonts w:hint="eastAsia" w:ascii="Times New Roman" w:hAnsi="Times New Roman" w:eastAsia="方正书宋简体"/>
                <w:color w:val="000000" w:themeColor="text1"/>
                <w:sz w:val="24"/>
                <w:szCs w:val="24"/>
                <w:lang w:val="en-US" w:eastAsia="zh-CN"/>
                <w14:textFill>
                  <w14:solidFill>
                    <w14:schemeClr w14:val="tx1"/>
                  </w14:solidFill>
                </w14:textFill>
              </w:rPr>
            </w:pPr>
            <w:commentRangeStart w:id="1"/>
            <w:r>
              <w:rPr>
                <w:rFonts w:ascii="Times New Roman" w:hAnsi="Times New Roman" w:eastAsia="方正书宋简体"/>
                <w:color w:val="000000" w:themeColor="text1"/>
                <w:sz w:val="24"/>
                <w:szCs w:val="24"/>
                <w14:textFill>
                  <w14:solidFill>
                    <w14:schemeClr w14:val="tx1"/>
                  </w14:solidFill>
                </w14:textFill>
              </w:rPr>
              <w:t>使用登记证编号</w:t>
            </w:r>
            <w:commentRangeEnd w:id="1"/>
            <w:r>
              <w:rPr>
                <w:color w:val="000000" w:themeColor="text1"/>
                <w14:textFill>
                  <w14:solidFill>
                    <w14:schemeClr w14:val="tx1"/>
                  </w14:solidFill>
                </w14:textFill>
              </w:rPr>
              <w:commentReference w:id="1"/>
            </w:r>
          </w:p>
        </w:tc>
        <w:tc>
          <w:tcPr>
            <w:tcW w:w="1962" w:type="dxa"/>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宋体"/>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commentRangeStart w:id="2"/>
            <w:r>
              <w:rPr>
                <w:rFonts w:ascii="Times New Roman" w:hAnsi="Times New Roman" w:eastAsia="方正书宋简体"/>
                <w:color w:val="000000" w:themeColor="text1"/>
                <w:sz w:val="24"/>
                <w:szCs w:val="24"/>
                <w14:textFill>
                  <w14:solidFill>
                    <w14:schemeClr w14:val="tx1"/>
                  </w14:solidFill>
                </w14:textFill>
              </w:rPr>
              <w:t>制造单位名称</w:t>
            </w:r>
            <w:commentRangeEnd w:id="2"/>
            <w:r>
              <w:rPr>
                <w:color w:val="000000" w:themeColor="text1"/>
                <w14:textFill>
                  <w14:solidFill>
                    <w14:schemeClr w14:val="tx1"/>
                  </w14:solidFill>
                </w14:textFill>
              </w:rPr>
              <w:commentReference w:id="2"/>
            </w:r>
          </w:p>
        </w:tc>
        <w:tc>
          <w:tcPr>
            <w:tcW w:w="7032" w:type="dxa"/>
            <w:gridSpan w:val="6"/>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产品名称</w:t>
            </w:r>
          </w:p>
        </w:tc>
        <w:tc>
          <w:tcPr>
            <w:tcW w:w="2790" w:type="dxa"/>
            <w:gridSpan w:val="2"/>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val="en-US" w:eastAsia="zh-CN"/>
                <w14:textFill>
                  <w14:solidFill>
                    <w14:schemeClr w14:val="tx1"/>
                  </w14:solidFill>
                </w14:textFill>
              </w:rPr>
            </w:pPr>
          </w:p>
        </w:tc>
        <w:tc>
          <w:tcPr>
            <w:tcW w:w="2280" w:type="dxa"/>
            <w:gridSpan w:val="3"/>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commentRangeStart w:id="3"/>
            <w:r>
              <w:rPr>
                <w:rFonts w:ascii="Times New Roman" w:hAnsi="Times New Roman" w:eastAsia="方正书宋简体"/>
                <w:color w:val="000000" w:themeColor="text1"/>
                <w:sz w:val="24"/>
                <w:szCs w:val="24"/>
                <w14:textFill>
                  <w14:solidFill>
                    <w14:schemeClr w14:val="tx1"/>
                  </w14:solidFill>
                </w14:textFill>
              </w:rPr>
              <w:t>设备代码</w:t>
            </w:r>
            <w:commentRangeEnd w:id="3"/>
            <w:r>
              <w:rPr>
                <w:color w:val="000000" w:themeColor="text1"/>
                <w14:textFill>
                  <w14:solidFill>
                    <w14:schemeClr w14:val="tx1"/>
                  </w14:solidFill>
                </w14:textFill>
              </w:rPr>
              <w:commentReference w:id="3"/>
            </w:r>
          </w:p>
        </w:tc>
        <w:tc>
          <w:tcPr>
            <w:tcW w:w="1962" w:type="dxa"/>
            <w:vAlign w:val="center"/>
          </w:tcPr>
          <w:p>
            <w:pPr>
              <w:keepNext/>
              <w:keepLines/>
              <w:pageBreakBefore w:val="0"/>
              <w:kinsoku/>
              <w:wordWrap/>
              <w:overflowPunct/>
              <w:topLinePunct w:val="0"/>
              <w:bidi w:val="0"/>
              <w:snapToGrid/>
              <w:spacing w:line="300" w:lineRule="exact"/>
              <w:textAlignment w:val="auto"/>
              <w:outlineLvl w:val="0"/>
              <w:rPr>
                <w:rFonts w:ascii="Times New Roman" w:hAnsi="Times New Roman" w:eastAsia="方正书宋简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产品型号</w:t>
            </w:r>
          </w:p>
        </w:tc>
        <w:tc>
          <w:tcPr>
            <w:tcW w:w="2790" w:type="dxa"/>
            <w:gridSpan w:val="2"/>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eastAsia="zh-CN"/>
                <w14:textFill>
                  <w14:solidFill>
                    <w14:schemeClr w14:val="tx1"/>
                  </w14:solidFill>
                </w14:textFill>
              </w:rPr>
            </w:pPr>
          </w:p>
        </w:tc>
        <w:tc>
          <w:tcPr>
            <w:tcW w:w="2280" w:type="dxa"/>
            <w:gridSpan w:val="3"/>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产品编号</w:t>
            </w:r>
          </w:p>
        </w:tc>
        <w:tc>
          <w:tcPr>
            <w:tcW w:w="1962" w:type="dxa"/>
            <w:vAlign w:val="center"/>
          </w:tcPr>
          <w:p>
            <w:pPr>
              <w:pageBreakBefore w:val="0"/>
              <w:kinsoku/>
              <w:wordWrap/>
              <w:overflowPunct/>
              <w:topLinePunct w:val="0"/>
              <w:bidi w:val="0"/>
              <w:snapToGrid/>
              <w:spacing w:line="300" w:lineRule="exact"/>
              <w:textAlignment w:val="auto"/>
              <w:rPr>
                <w:rFonts w:hint="eastAsia" w:ascii="Times New Roman" w:hAnsi="Times New Roman" w:eastAsia="方正书宋简体"/>
                <w:b/>
                <w:bCs/>
                <w:color w:val="000000" w:themeColor="text1"/>
                <w:kern w:val="44"/>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kern w:val="0"/>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车架编号</w:t>
            </w:r>
          </w:p>
        </w:tc>
        <w:tc>
          <w:tcPr>
            <w:tcW w:w="2790" w:type="dxa"/>
            <w:gridSpan w:val="2"/>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olor w:val="000000" w:themeColor="text1"/>
                <w:sz w:val="24"/>
                <w:szCs w:val="24"/>
                <w:lang w:eastAsia="zh-CN"/>
                <w14:textFill>
                  <w14:solidFill>
                    <w14:schemeClr w14:val="tx1"/>
                  </w14:solidFill>
                </w14:textFill>
              </w:rPr>
            </w:pPr>
          </w:p>
        </w:tc>
        <w:tc>
          <w:tcPr>
            <w:tcW w:w="2280" w:type="dxa"/>
            <w:gridSpan w:val="3"/>
            <w:vAlign w:val="center"/>
          </w:tcPr>
          <w:p>
            <w:pPr>
              <w:pageBreakBefore w:val="0"/>
              <w:kinsoku/>
              <w:wordWrap/>
              <w:overflowPunct/>
              <w:topLinePunct w:val="0"/>
              <w:bidi w:val="0"/>
              <w:snapToGrid/>
              <w:spacing w:line="300" w:lineRule="exact"/>
              <w:jc w:val="both"/>
              <w:textAlignment w:val="auto"/>
              <w:rPr>
                <w:rFonts w:ascii="Times New Roman" w:hAnsi="Times New Roman" w:eastAsia="方正书宋简体"/>
                <w:color w:val="000000" w:themeColor="text1"/>
                <w:spacing w:val="-8"/>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空载最大起升高度</w:t>
            </w:r>
          </w:p>
        </w:tc>
        <w:tc>
          <w:tcPr>
            <w:tcW w:w="1962" w:type="dxa"/>
            <w:vAlign w:val="center"/>
          </w:tcPr>
          <w:p>
            <w:pPr>
              <w:pageBreakBefore w:val="0"/>
              <w:kinsoku/>
              <w:wordWrap/>
              <w:overflowPunct/>
              <w:topLinePunct w:val="0"/>
              <w:bidi w:val="0"/>
              <w:snapToGrid/>
              <w:spacing w:line="300" w:lineRule="exact"/>
              <w:ind w:firstLine="1200" w:firstLineChars="500"/>
              <w:jc w:val="left"/>
              <w:textAlignment w:val="auto"/>
              <w:rPr>
                <w:rFonts w:hint="eastAsia" w:ascii="Times New Roman" w:hAnsi="Times New Roman" w:eastAsia="方正书宋简体"/>
                <w:color w:val="000000" w:themeColor="text1"/>
                <w:sz w:val="24"/>
                <w:szCs w:val="24"/>
                <w:lang w:eastAsia="zh-CN"/>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额定起重量</w:t>
            </w:r>
          </w:p>
        </w:tc>
        <w:tc>
          <w:tcPr>
            <w:tcW w:w="2790" w:type="dxa"/>
            <w:gridSpan w:val="2"/>
            <w:vAlign w:val="center"/>
          </w:tcPr>
          <w:p>
            <w:pPr>
              <w:pageBreakBefore w:val="0"/>
              <w:kinsoku/>
              <w:wordWrap/>
              <w:overflowPunct/>
              <w:topLinePunct w:val="0"/>
              <w:bidi w:val="0"/>
              <w:snapToGrid/>
              <w:spacing w:line="300" w:lineRule="exact"/>
              <w:jc w:val="right"/>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kg</w:t>
            </w:r>
          </w:p>
        </w:tc>
        <w:tc>
          <w:tcPr>
            <w:tcW w:w="495" w:type="dxa"/>
            <w:gridSpan w:val="2"/>
            <w:vMerge w:val="restart"/>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b/>
                <w:bCs/>
                <w:color w:val="000000" w:themeColor="text1"/>
                <w:sz w:val="24"/>
                <w:szCs w:val="24"/>
                <w14:textFill>
                  <w14:solidFill>
                    <w14:schemeClr w14:val="tx1"/>
                  </w14:solidFill>
                </w14:textFill>
              </w:rPr>
              <w:t>防爆</w:t>
            </w:r>
            <w:r>
              <w:rPr>
                <w:b/>
                <w:bCs/>
                <w:color w:val="000000" w:themeColor="text1"/>
                <w14:textFill>
                  <w14:solidFill>
                    <w14:schemeClr w14:val="tx1"/>
                  </w14:solidFill>
                </w14:textFill>
              </w:rPr>
              <w:commentReference w:id="4"/>
            </w:r>
          </w:p>
        </w:tc>
        <w:tc>
          <w:tcPr>
            <w:tcW w:w="1785" w:type="dxa"/>
            <w:vAlign w:val="center"/>
          </w:tcPr>
          <w:p>
            <w:pPr>
              <w:pageBreakBefore w:val="0"/>
              <w:kinsoku/>
              <w:wordWrap/>
              <w:overflowPunct/>
              <w:topLinePunct w:val="0"/>
              <w:bidi w:val="0"/>
              <w:snapToGrid/>
              <w:spacing w:line="300" w:lineRule="exact"/>
              <w:jc w:val="both"/>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设备保护级别</w:t>
            </w:r>
          </w:p>
        </w:tc>
        <w:tc>
          <w:tcPr>
            <w:tcW w:w="1962" w:type="dxa"/>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动力方式</w:t>
            </w:r>
          </w:p>
        </w:tc>
        <w:tc>
          <w:tcPr>
            <w:tcW w:w="2790" w:type="dxa"/>
            <w:gridSpan w:val="2"/>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电动</w:t>
            </w:r>
            <w:r>
              <w:rPr>
                <w:rFonts w:hint="eastAsia" w:ascii="Times New Roman" w:hAnsi="Times New Roman" w:eastAsia="方正书宋简体"/>
                <w:color w:val="000000" w:themeColor="text1"/>
                <w:lang w:val="en-US" w:eastAsia="zh-CN"/>
                <w14:textFill>
                  <w14:solidFill>
                    <w14:schemeClr w14:val="tx1"/>
                  </w14:solidFill>
                </w14:textFill>
              </w:rPr>
              <w:t xml:space="preserve">    </w:t>
            </w: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内燃</w:t>
            </w:r>
          </w:p>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混合动力</w:t>
            </w:r>
          </w:p>
        </w:tc>
        <w:tc>
          <w:tcPr>
            <w:tcW w:w="495" w:type="dxa"/>
            <w:gridSpan w:val="2"/>
            <w:vMerge w:val="continue"/>
            <w:vAlign w:val="center"/>
          </w:tcPr>
          <w:p>
            <w:pPr>
              <w:pageBreakBefore w:val="0"/>
              <w:widowControl/>
              <w:kinsoku/>
              <w:wordWrap/>
              <w:overflowPunct/>
              <w:topLinePunct w:val="0"/>
              <w:bidi w:val="0"/>
              <w:adjustRightInd/>
              <w:snapToGrid/>
              <w:spacing w:line="300" w:lineRule="exact"/>
              <w:jc w:val="left"/>
              <w:textAlignment w:val="auto"/>
              <w:rPr>
                <w:rFonts w:ascii="Times New Roman" w:hAnsi="Times New Roman" w:eastAsia="方正书宋简体"/>
                <w:color w:val="000000" w:themeColor="text1"/>
                <w:sz w:val="24"/>
                <w:szCs w:val="24"/>
                <w14:textFill>
                  <w14:solidFill>
                    <w14:schemeClr w14:val="tx1"/>
                  </w14:solidFill>
                </w14:textFill>
              </w:rPr>
            </w:pPr>
          </w:p>
        </w:tc>
        <w:tc>
          <w:tcPr>
            <w:tcW w:w="1785" w:type="dxa"/>
            <w:vAlign w:val="center"/>
          </w:tcPr>
          <w:p>
            <w:pPr>
              <w:pageBreakBefore w:val="0"/>
              <w:kinsoku/>
              <w:wordWrap/>
              <w:overflowPunct/>
              <w:topLinePunct w:val="0"/>
              <w:bidi w:val="0"/>
              <w:snapToGrid/>
              <w:spacing w:line="300" w:lineRule="exact"/>
              <w:ind w:left="-105" w:leftChars="-50" w:right="-105" w:rightChars="-50"/>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气体/粉尘组别</w:t>
            </w:r>
          </w:p>
        </w:tc>
        <w:tc>
          <w:tcPr>
            <w:tcW w:w="1962" w:type="dxa"/>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传动方式</w:t>
            </w:r>
          </w:p>
        </w:tc>
        <w:tc>
          <w:tcPr>
            <w:tcW w:w="2790" w:type="dxa"/>
            <w:gridSpan w:val="2"/>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机械传动</w:t>
            </w: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液力传动</w:t>
            </w:r>
          </w:p>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静压传动</w:t>
            </w:r>
          </w:p>
        </w:tc>
        <w:tc>
          <w:tcPr>
            <w:tcW w:w="495" w:type="dxa"/>
            <w:gridSpan w:val="2"/>
            <w:vMerge w:val="continue"/>
            <w:vAlign w:val="center"/>
          </w:tcPr>
          <w:p>
            <w:pPr>
              <w:pageBreakBefore w:val="0"/>
              <w:widowControl/>
              <w:kinsoku/>
              <w:wordWrap/>
              <w:overflowPunct/>
              <w:topLinePunct w:val="0"/>
              <w:bidi w:val="0"/>
              <w:adjustRightInd/>
              <w:snapToGrid/>
              <w:spacing w:line="300" w:lineRule="exact"/>
              <w:jc w:val="left"/>
              <w:textAlignment w:val="auto"/>
              <w:rPr>
                <w:rFonts w:ascii="Times New Roman" w:hAnsi="Times New Roman" w:eastAsia="方正书宋简体"/>
                <w:color w:val="000000" w:themeColor="text1"/>
                <w:sz w:val="24"/>
                <w:szCs w:val="24"/>
                <w14:textFill>
                  <w14:solidFill>
                    <w14:schemeClr w14:val="tx1"/>
                  </w14:solidFill>
                </w14:textFill>
              </w:rPr>
            </w:pPr>
          </w:p>
        </w:tc>
        <w:tc>
          <w:tcPr>
            <w:tcW w:w="1785"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温度组别</w:t>
            </w:r>
          </w:p>
        </w:tc>
        <w:tc>
          <w:tcPr>
            <w:tcW w:w="1962" w:type="dxa"/>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车架结构</w:t>
            </w:r>
          </w:p>
        </w:tc>
        <w:tc>
          <w:tcPr>
            <w:tcW w:w="2790" w:type="dxa"/>
            <w:gridSpan w:val="2"/>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三支点整体车架结构</w:t>
            </w:r>
          </w:p>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四支点整体车架结构</w:t>
            </w:r>
          </w:p>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铰接车架结构</w:t>
            </w:r>
          </w:p>
        </w:tc>
        <w:tc>
          <w:tcPr>
            <w:tcW w:w="2280" w:type="dxa"/>
            <w:gridSpan w:val="3"/>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olor w:val="000000" w:themeColor="text1"/>
                <w:sz w:val="24"/>
                <w:szCs w:val="24"/>
                <w14:textFill>
                  <w14:solidFill>
                    <w14:schemeClr w14:val="tx1"/>
                  </w14:solidFill>
                </w14:textFill>
              </w:rPr>
            </w:pPr>
            <w:r>
              <w:rPr>
                <w:rFonts w:ascii="Times New Roman" w:hAnsi="Times New Roman" w:eastAsia="方正书宋简体"/>
                <w:color w:val="000000" w:themeColor="text1"/>
                <w:sz w:val="24"/>
                <w:szCs w:val="24"/>
                <w14:textFill>
                  <w14:solidFill>
                    <w14:schemeClr w14:val="tx1"/>
                  </w14:solidFill>
                </w14:textFill>
              </w:rPr>
              <w:t>驾驶方式</w:t>
            </w:r>
          </w:p>
        </w:tc>
        <w:tc>
          <w:tcPr>
            <w:tcW w:w="1962" w:type="dxa"/>
            <w:vAlign w:val="center"/>
          </w:tcPr>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坐驾</w:t>
            </w:r>
          </w:p>
          <w:p>
            <w:pPr>
              <w:pageBreakBefore w:val="0"/>
              <w:kinsoku/>
              <w:wordWrap/>
              <w:overflowPunct/>
              <w:topLinePunct w:val="0"/>
              <w:bidi w:val="0"/>
              <w:snapToGrid/>
              <w:spacing w:line="300" w:lineRule="exact"/>
              <w:textAlignment w:val="auto"/>
              <w:rPr>
                <w:rFonts w:ascii="Times New Roman" w:hAnsi="Times New Roman" w:eastAsia="方正书宋简体"/>
                <w:color w:val="000000" w:themeColor="text1"/>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站驾</w:t>
            </w:r>
          </w:p>
          <w:p>
            <w:pPr>
              <w:pageBreakBefore w:val="0"/>
              <w:kinsoku/>
              <w:wordWrap/>
              <w:overflowPunct/>
              <w:topLinePunct w:val="0"/>
              <w:bidi w:val="0"/>
              <w:snapToGrid/>
              <w:spacing w:line="300" w:lineRule="exact"/>
              <w:textAlignment w:val="auto"/>
              <w:rPr>
                <w:rFonts w:hint="eastAsia" w:ascii="Times New Roman" w:hAnsi="Times New Roman" w:eastAsia="方正书宋简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ascii="Times New Roman" w:hAnsi="Times New Roman" w:eastAsia="方正书宋简体"/>
                <w:color w:val="000000" w:themeColor="text1"/>
                <w14:textFill>
                  <w14:solidFill>
                    <w14:schemeClr w14:val="tx1"/>
                  </w14:solidFill>
                </w14:textFill>
              </w:rPr>
              <w:t>步驾</w:t>
            </w:r>
            <w:r>
              <w:rPr>
                <w:rFonts w:hint="eastAsia" w:ascii="Times New Roman" w:hAnsi="Times New Roman" w:eastAsia="方正书宋简体"/>
                <w:color w:val="000000" w:themeColor="text1"/>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72" w:type="dxa"/>
            <w:vAlign w:val="center"/>
          </w:tcPr>
          <w:p>
            <w:pPr>
              <w:pageBreakBefore w:val="0"/>
              <w:kinsoku/>
              <w:wordWrap/>
              <w:overflowPunct/>
              <w:topLinePunct w:val="0"/>
              <w:bidi w:val="0"/>
              <w:snapToGrid/>
              <w:spacing w:line="300" w:lineRule="exact"/>
              <w:jc w:val="center"/>
              <w:textAlignment w:val="auto"/>
              <w:rPr>
                <w:rFonts w:ascii="Times New Roman" w:hAnsi="Times New Roman" w:eastAsia="方正书宋简体" w:cs="Calibri"/>
                <w:color w:val="000000" w:themeColor="text1"/>
                <w:kern w:val="2"/>
                <w:sz w:val="24"/>
                <w:szCs w:val="24"/>
                <w:lang w:val="en-US" w:eastAsia="zh-CN" w:bidi="ar-SA"/>
                <w14:textFill>
                  <w14:solidFill>
                    <w14:schemeClr w14:val="tx1"/>
                  </w14:solidFill>
                </w14:textFill>
              </w:rPr>
            </w:pPr>
            <w:r>
              <w:rPr>
                <w:rFonts w:hAnsi="宋体"/>
                <w:color w:val="000000" w:themeColor="text1"/>
                <w:sz w:val="24"/>
                <w:szCs w:val="24"/>
                <w14:textFill>
                  <w14:solidFill>
                    <w14:schemeClr w14:val="tx1"/>
                  </w14:solidFill>
                </w14:textFill>
              </w:rPr>
              <w:t>检验依据</w:t>
            </w:r>
            <w:r>
              <w:rPr>
                <w:color w:val="000000" w:themeColor="text1"/>
                <w:sz w:val="24"/>
                <w:szCs w:val="24"/>
                <w14:textFill>
                  <w14:solidFill>
                    <w14:schemeClr w14:val="tx1"/>
                  </w14:solidFill>
                </w14:textFill>
              </w:rPr>
              <w:t xml:space="preserve"> </w:t>
            </w:r>
          </w:p>
        </w:tc>
        <w:tc>
          <w:tcPr>
            <w:tcW w:w="7032" w:type="dxa"/>
            <w:gridSpan w:val="6"/>
            <w:vAlign w:val="center"/>
          </w:tcPr>
          <w:p>
            <w:pPr>
              <w:pageBreakBefore w:val="0"/>
              <w:kinsoku/>
              <w:wordWrap/>
              <w:overflowPunct/>
              <w:topLinePunct w:val="0"/>
              <w:bidi w:val="0"/>
              <w:snapToGrid/>
              <w:spacing w:line="3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方正书宋简体"/>
                <w:color w:val="000000" w:themeColor="text1"/>
                <w:sz w:val="24"/>
                <w:szCs w:val="24"/>
                <w:lang w:val="en-US" w:eastAsia="zh-CN"/>
                <w14:textFill>
                  <w14:solidFill>
                    <w14:schemeClr w14:val="tx1"/>
                  </w14:solidFill>
                </w14:textFill>
              </w:rPr>
              <w:t>1、</w:t>
            </w:r>
            <w:r>
              <w:rPr>
                <w:rFonts w:ascii="Times New Roman" w:hAnsi="Times New Roman" w:eastAsia="方正书宋简体"/>
                <w:color w:val="000000" w:themeColor="text1"/>
                <w:sz w:val="24"/>
                <w:szCs w:val="24"/>
                <w14:textFill>
                  <w14:solidFill>
                    <w14:schemeClr w14:val="tx1"/>
                  </w14:solidFill>
                </w14:textFill>
              </w:rPr>
              <w:t>《场</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厂</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内专用机动车辆安全技术规程》</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TSG 81</w:t>
            </w:r>
            <w:r>
              <w:rPr>
                <w:rFonts w:hint="eastAsia" w:ascii="Times New Roman" w:hAnsi="Times New Roman" w:eastAsia="方正书宋简体"/>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2022</w:t>
            </w:r>
            <w:r>
              <w:rPr>
                <w:rFonts w:ascii="Times New Roman" w:hAnsi="Times New Roman"/>
                <w:color w:val="000000" w:themeColor="text1"/>
                <w:sz w:val="24"/>
                <w:szCs w:val="24"/>
                <w14:textFill>
                  <w14:solidFill>
                    <w14:schemeClr w14:val="tx1"/>
                  </w14:solidFill>
                </w14:textFill>
              </w:rPr>
              <w:t>)</w:t>
            </w:r>
          </w:p>
          <w:p>
            <w:pPr>
              <w:pageBreakBefore w:val="0"/>
              <w:kinsoku/>
              <w:wordWrap/>
              <w:overflowPunct/>
              <w:topLinePunct w:val="0"/>
              <w:bidi w:val="0"/>
              <w:snapToGrid/>
              <w:spacing w:line="300" w:lineRule="exact"/>
              <w:textAlignment w:val="auto"/>
              <w:rPr>
                <w:rFonts w:hint="eastAsia" w:ascii="Times New Roman" w:hAnsi="Times New Roman" w:eastAsia="宋体" w:cs="Calibr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《委托合同（协议）》内容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172" w:type="dxa"/>
            <w:vAlign w:val="center"/>
          </w:tcPr>
          <w:p>
            <w:pPr>
              <w:adjustRightInd w:val="0"/>
              <w:snapToGrid w:val="0"/>
              <w:jc w:val="center"/>
              <w:rPr>
                <w:rFonts w:hint="eastAsia" w:ascii="Calibri" w:hAnsi="Calibri" w:eastAsia="宋体" w:cs="Calibri"/>
                <w:color w:val="000000" w:themeColor="text1"/>
                <w:kern w:val="2"/>
                <w:sz w:val="24"/>
                <w:szCs w:val="24"/>
                <w:lang w:val="en-US" w:eastAsia="zh-CN" w:bidi="ar-SA"/>
                <w14:textFill>
                  <w14:solidFill>
                    <w14:schemeClr w14:val="tx1"/>
                  </w14:solidFill>
                </w14:textFill>
              </w:rPr>
            </w:pPr>
            <w:r>
              <w:rPr>
                <w:rFonts w:hAnsi="宋体"/>
                <w:color w:val="000000" w:themeColor="text1"/>
                <w:sz w:val="24"/>
                <w:szCs w:val="24"/>
                <w14:textFill>
                  <w14:solidFill>
                    <w14:schemeClr w14:val="tx1"/>
                  </w14:solidFill>
                </w14:textFill>
              </w:rPr>
              <w:t>检验</w:t>
            </w:r>
            <w:r>
              <w:rPr>
                <w:rFonts w:hint="eastAsia" w:hAnsi="宋体"/>
                <w:color w:val="000000" w:themeColor="text1"/>
                <w:sz w:val="24"/>
                <w:szCs w:val="24"/>
                <w14:textFill>
                  <w14:solidFill>
                    <w14:schemeClr w14:val="tx1"/>
                  </w14:solidFill>
                </w14:textFill>
              </w:rPr>
              <w:t>说明</w:t>
            </w:r>
          </w:p>
        </w:tc>
        <w:tc>
          <w:tcPr>
            <w:tcW w:w="7032" w:type="dxa"/>
            <w:gridSpan w:val="6"/>
            <w:vAlign w:val="center"/>
          </w:tcPr>
          <w:p>
            <w:pPr>
              <w:adjustRightInd w:val="0"/>
              <w:snapToGrid w:val="0"/>
              <w:rPr>
                <w:rFonts w:hint="eastAsia" w:ascii="Calibri" w:hAnsi="Calibri" w:eastAsia="宋体" w:cs="Calibr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所检项目符合双方约定的项目要求，单项检验结果见附页。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72" w:type="dxa"/>
            <w:vAlign w:val="center"/>
          </w:tcPr>
          <w:p>
            <w:pPr>
              <w:adjustRightInd w:val="0"/>
              <w:snapToGrid w:val="0"/>
              <w:jc w:val="center"/>
              <w:rPr>
                <w:rFonts w:hint="eastAsia" w:cs="Calibri"/>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检验结论</w:t>
            </w:r>
          </w:p>
          <w:p>
            <w:pPr>
              <w:adjustRightInd w:val="0"/>
              <w:snapToGrid w:val="0"/>
              <w:jc w:val="center"/>
              <w:rPr>
                <w:rFonts w:hint="eastAsia" w:cs="Calibri"/>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说明</w:t>
            </w:r>
          </w:p>
        </w:tc>
        <w:tc>
          <w:tcPr>
            <w:tcW w:w="7032" w:type="dxa"/>
            <w:gridSpan w:val="6"/>
            <w:vAlign w:val="center"/>
          </w:tcPr>
          <w:p>
            <w:pPr>
              <w:adjustRightInd w:val="0"/>
              <w:snapToGrid w:val="0"/>
              <w:rPr>
                <w:rFonts w:ascii="Calibri" w:hAnsi="Calibri" w:eastAsia="宋体" w:cs="Calibri"/>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72" w:type="dxa"/>
            <w:vAlign w:val="center"/>
          </w:tcPr>
          <w:p>
            <w:pPr>
              <w:adjustRightInd w:val="0"/>
              <w:snapToGrid w:val="0"/>
              <w:jc w:val="center"/>
              <w:rPr>
                <w:rFonts w:hint="eastAsia" w:cs="Calibri"/>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备    注</w:t>
            </w:r>
          </w:p>
        </w:tc>
        <w:tc>
          <w:tcPr>
            <w:tcW w:w="7032" w:type="dxa"/>
            <w:gridSpan w:val="6"/>
            <w:vAlign w:val="center"/>
          </w:tcPr>
          <w:p>
            <w:pPr>
              <w:adjustRightInd w:val="0"/>
              <w:snapToGrid w:val="0"/>
              <w:rPr>
                <w:rFonts w:ascii="Calibri" w:hAnsi="Calibri" w:eastAsia="宋体" w:cs="Calibri"/>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72" w:type="dxa"/>
            <w:vAlign w:val="center"/>
          </w:tcPr>
          <w:p>
            <w:pPr>
              <w:adjustRightInd w:val="0"/>
              <w:snapToGrid w:val="0"/>
              <w:spacing w:line="360" w:lineRule="exact"/>
              <w:ind w:firstLine="480" w:firstLineChars="200"/>
              <w:rPr>
                <w:rFonts w:ascii="Times New Roman" w:hAnsi="Times New Roman" w:eastAsia="方正书宋简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检验人员</w:t>
            </w:r>
          </w:p>
        </w:tc>
        <w:tc>
          <w:tcPr>
            <w:tcW w:w="3210" w:type="dxa"/>
            <w:gridSpan w:val="3"/>
            <w:vAlign w:val="center"/>
          </w:tcPr>
          <w:p>
            <w:pPr>
              <w:adjustRightInd w:val="0"/>
              <w:snapToGrid w:val="0"/>
              <w:spacing w:line="360" w:lineRule="exact"/>
              <w:rPr>
                <w:rFonts w:hint="eastAsia" w:ascii="Times New Roman" w:hAnsi="Times New Roman" w:eastAsia="方正书宋简体"/>
                <w:color w:val="000000" w:themeColor="text1"/>
                <w:sz w:val="24"/>
                <w:szCs w:val="24"/>
                <w:lang w:eastAsia="zh-CN"/>
                <w14:textFill>
                  <w14:solidFill>
                    <w14:schemeClr w14:val="tx1"/>
                  </w14:solidFill>
                </w14:textFill>
              </w:rPr>
            </w:pPr>
          </w:p>
        </w:tc>
        <w:tc>
          <w:tcPr>
            <w:tcW w:w="1860" w:type="dxa"/>
            <w:gridSpan w:val="2"/>
            <w:vAlign w:val="center"/>
          </w:tcPr>
          <w:p>
            <w:pPr>
              <w:adjustRightInd w:val="0"/>
              <w:snapToGrid w:val="0"/>
              <w:spacing w:line="360" w:lineRule="exac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现场检验日期</w:t>
            </w:r>
          </w:p>
        </w:tc>
        <w:tc>
          <w:tcPr>
            <w:tcW w:w="1962" w:type="dxa"/>
            <w:vAlign w:val="center"/>
          </w:tcPr>
          <w:p>
            <w:pPr>
              <w:keepNext/>
              <w:keepLines/>
              <w:pageBreakBefore w:val="0"/>
              <w:kinsoku/>
              <w:wordWrap/>
              <w:overflowPunct/>
              <w:topLinePunct w:val="0"/>
              <w:bidi w:val="0"/>
              <w:snapToGrid/>
              <w:spacing w:line="300" w:lineRule="exact"/>
              <w:textAlignment w:val="auto"/>
              <w:outlineLvl w:val="0"/>
              <w:rPr>
                <w:rFonts w:hint="eastAsia" w:ascii="Times New Roman" w:hAnsi="Times New Roman" w:eastAsia="方正书宋简体" w:cs="Times New Roman"/>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587" w:type="dxa"/>
            <w:gridSpan w:val="2"/>
            <w:vAlign w:val="center"/>
          </w:tcPr>
          <w:p>
            <w:pPr>
              <w:widowControl/>
              <w:adjustRightInd w:val="0"/>
              <w:snapToGrid w:val="0"/>
              <w:rPr>
                <w:rFonts w:hint="eastAsia" w:hAnsi="宋体"/>
                <w:color w:val="000000" w:themeColor="text1"/>
                <w:sz w:val="24"/>
                <w:szCs w:val="24"/>
                <w14:textFill>
                  <w14:solidFill>
                    <w14:schemeClr w14:val="tx1"/>
                  </w14:solidFill>
                </w14:textFill>
              </w:rPr>
            </w:pPr>
          </w:p>
          <w:p>
            <w:pPr>
              <w:widowControl/>
              <w:adjustRightInd w:val="0"/>
              <w:snapToGrid w:val="0"/>
              <w:rPr>
                <w:rFonts w:hint="eastAsia" w:ascii="Calibri" w:hAnsi="Calibri" w:eastAsia="宋体" w:cs="Calibri"/>
                <w:bCs/>
                <w:color w:val="000000" w:themeColor="text1"/>
                <w:kern w:val="2"/>
                <w:sz w:val="24"/>
                <w:szCs w:val="24"/>
                <w:lang w:val="en-US" w:eastAsia="zh-CN" w:bidi="ar-SA"/>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编制</w:t>
            </w:r>
            <w:r>
              <w:rPr>
                <w:rFonts w:hAnsi="宋体"/>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日期：</w:t>
            </w:r>
          </w:p>
        </w:tc>
        <w:tc>
          <w:tcPr>
            <w:tcW w:w="4617" w:type="dxa"/>
            <w:gridSpan w:val="5"/>
            <w:tcBorders>
              <w:bottom w:val="nil"/>
            </w:tcBorders>
            <w:vAlign w:val="center"/>
          </w:tcPr>
          <w:p>
            <w:pPr>
              <w:adjustRightInd w:val="0"/>
              <w:snapToGrid w:val="0"/>
              <w:rPr>
                <w:color w:val="000000" w:themeColor="text1"/>
                <w:sz w:val="24"/>
                <w:szCs w:val="24"/>
                <w14:textFill>
                  <w14:solidFill>
                    <w14:schemeClr w14:val="tx1"/>
                  </w14:solidFill>
                </w14:textFill>
              </w:rPr>
            </w:pPr>
          </w:p>
          <w:p>
            <w:pPr>
              <w:rPr>
                <w:rFonts w:hint="eastAsia" w:ascii="宋体" w:hAnsi="宋体"/>
                <w:bCs/>
                <w:color w:val="000000"/>
                <w:sz w:val="24"/>
                <w:szCs w:val="21"/>
              </w:rPr>
            </w:pPr>
            <w:r>
              <w:rPr>
                <w:rFonts w:hint="eastAsia" w:ascii="宋体" w:hAnsi="宋体"/>
                <w:bCs/>
                <w:color w:val="000000"/>
                <w:sz w:val="24"/>
                <w:szCs w:val="21"/>
              </w:rPr>
              <w:t>检验机构核准证号：</w:t>
            </w:r>
          </w:p>
          <w:p>
            <w:pPr>
              <w:adjustRightInd w:val="0"/>
              <w:snapToGrid w:val="0"/>
              <w:rPr>
                <w:color w:val="000000" w:themeColor="text1"/>
                <w:sz w:val="24"/>
                <w:szCs w:val="24"/>
                <w14:textFill>
                  <w14:solidFill>
                    <w14:schemeClr w14:val="tx1"/>
                  </w14:solidFill>
                </w14:textFill>
              </w:rPr>
            </w:pPr>
            <w:r>
              <w:rPr>
                <w:rFonts w:ascii="宋体" w:hAnsi="宋体"/>
                <w:bCs/>
                <w:color w:val="000000"/>
                <w:sz w:val="24"/>
                <w:szCs w:val="24"/>
              </w:rPr>
              <w:t>S7110243-202</w:t>
            </w:r>
            <w:r>
              <w:rPr>
                <w:rFonts w:hint="eastAsia" w:ascii="宋体" w:hAnsi="宋体"/>
                <w:bCs/>
                <w:color w:val="000000"/>
                <w:sz w:val="24"/>
                <w:szCs w:val="24"/>
              </w:rPr>
              <w:t>4</w:t>
            </w:r>
          </w:p>
          <w:p>
            <w:pPr>
              <w:adjustRightInd w:val="0"/>
              <w:snapToGrid w:val="0"/>
              <w:rPr>
                <w:rFonts w:hint="eastAsia" w:ascii="Calibri" w:hAnsi="Calibri" w:eastAsia="宋体" w:cs="Calibri"/>
                <w:color w:val="000000" w:themeColor="text1"/>
                <w:kern w:val="2"/>
                <w:sz w:val="24"/>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4587" w:type="dxa"/>
            <w:gridSpan w:val="2"/>
            <w:vAlign w:val="center"/>
          </w:tcPr>
          <w:p>
            <w:pPr>
              <w:pStyle w:val="2"/>
              <w:pageBreakBefore w:val="0"/>
              <w:kinsoku/>
              <w:wordWrap/>
              <w:overflowPunct/>
              <w:topLinePunct w:val="0"/>
              <w:bidi w:val="0"/>
              <w:snapToGrid/>
              <w:spacing w:line="300" w:lineRule="exact"/>
              <w:textAlignment w:val="auto"/>
              <w:rPr>
                <w:rFonts w:hint="eastAsia" w:ascii="Times New Roman" w:hAnsi="Times New Roman" w:eastAsia="方正书宋简体" w:cs="Times New Roman"/>
                <w:color w:val="000000" w:themeColor="text1"/>
                <w:kern w:val="2"/>
                <w:sz w:val="24"/>
                <w:szCs w:val="24"/>
                <w:lang w:val="en-US" w:eastAsia="zh-CN" w:bidi="ar-SA"/>
                <w14:textFill>
                  <w14:solidFill>
                    <w14:schemeClr w14:val="tx1"/>
                  </w14:solidFill>
                </w14:textFill>
              </w:rPr>
            </w:pPr>
            <w:r>
              <w:rPr>
                <w:rFonts w:hint="eastAsia" w:hAnsi="宋体"/>
                <w:color w:val="000000" w:themeColor="text1"/>
                <w:sz w:val="24"/>
                <w:szCs w:val="24"/>
                <w14:textFill>
                  <w14:solidFill>
                    <w14:schemeClr w14:val="tx1"/>
                  </w14:solidFill>
                </w14:textFill>
              </w:rPr>
              <w:t>审</w:t>
            </w:r>
            <w:r>
              <w:rPr>
                <w:rFonts w:hAnsi="宋体"/>
                <w:color w:val="000000" w:themeColor="text1"/>
                <w:sz w:val="24"/>
                <w:szCs w:val="24"/>
                <w14:textFill>
                  <w14:solidFill>
                    <w14:schemeClr w14:val="tx1"/>
                  </w14:solidFill>
                </w14:textFill>
              </w:rPr>
              <w:t>批：</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日期：</w:t>
            </w:r>
          </w:p>
        </w:tc>
        <w:tc>
          <w:tcPr>
            <w:tcW w:w="4617" w:type="dxa"/>
            <w:gridSpan w:val="5"/>
            <w:tcBorders>
              <w:top w:val="nil"/>
            </w:tcBorders>
            <w:vAlign w:val="center"/>
          </w:tcPr>
          <w:p>
            <w:pPr>
              <w:pStyle w:val="2"/>
              <w:pageBreakBefore w:val="0"/>
              <w:kinsoku/>
              <w:wordWrap/>
              <w:overflowPunct/>
              <w:topLinePunct w:val="0"/>
              <w:bidi w:val="0"/>
              <w:snapToGrid/>
              <w:spacing w:line="300" w:lineRule="exact"/>
              <w:ind w:firstLine="960" w:firstLineChars="4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检验机构专用章</w:t>
            </w:r>
            <w:r>
              <w:rPr>
                <w:color w:val="000000" w:themeColor="text1"/>
                <w:sz w:val="24"/>
                <w:szCs w:val="24"/>
                <w14:textFill>
                  <w14:solidFill>
                    <w14:schemeClr w14:val="tx1"/>
                  </w14:solidFill>
                </w14:textFill>
              </w:rPr>
              <w:t>)</w:t>
            </w:r>
          </w:p>
          <w:p>
            <w:pPr>
              <w:pStyle w:val="2"/>
              <w:pageBreakBefore w:val="0"/>
              <w:kinsoku/>
              <w:wordWrap/>
              <w:overflowPunct/>
              <w:topLinePunct w:val="0"/>
              <w:bidi w:val="0"/>
              <w:snapToGrid/>
              <w:spacing w:line="300" w:lineRule="exact"/>
              <w:textAlignment w:val="auto"/>
              <w:rPr>
                <w:rFonts w:hAnsi="宋体"/>
                <w:color w:val="000000" w:themeColor="text1"/>
                <w:sz w:val="24"/>
                <w:szCs w:val="24"/>
                <w14:textFill>
                  <w14:solidFill>
                    <w14:schemeClr w14:val="tx1"/>
                  </w14:solidFill>
                </w14:textFill>
              </w:rPr>
            </w:pPr>
          </w:p>
          <w:p>
            <w:pPr>
              <w:pStyle w:val="2"/>
              <w:pageBreakBefore w:val="0"/>
              <w:kinsoku/>
              <w:wordWrap/>
              <w:overflowPunct/>
              <w:topLinePunct w:val="0"/>
              <w:bidi w:val="0"/>
              <w:snapToGrid/>
              <w:spacing w:line="300" w:lineRule="exact"/>
              <w:ind w:firstLine="1680" w:firstLineChars="700"/>
              <w:textAlignment w:val="auto"/>
              <w:rPr>
                <w:rFonts w:hint="eastAsia" w:ascii="Times New Roman" w:hAnsi="Times New Roman" w:eastAsia="方正书宋简体" w:cs="Times New Roman"/>
                <w:color w:val="000000" w:themeColor="text1"/>
                <w:kern w:val="2"/>
                <w:sz w:val="24"/>
                <w:szCs w:val="24"/>
                <w:lang w:val="en-US" w:eastAsia="zh-CN" w:bidi="ar-SA"/>
                <w14:textFill>
                  <w14:solidFill>
                    <w14:schemeClr w14:val="tx1"/>
                  </w14:solidFill>
                </w14:textFill>
              </w:rPr>
            </w:pPr>
            <w:r>
              <w:rPr>
                <w:rFonts w:hAnsi="宋体"/>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w:t>
            </w:r>
          </w:p>
        </w:tc>
      </w:tr>
    </w:tbl>
    <w:p>
      <w:pPr>
        <w:pageBreakBefore w:val="0"/>
        <w:kinsoku/>
        <w:wordWrap/>
        <w:overflowPunct/>
        <w:topLinePunct w:val="0"/>
        <w:bidi w:val="0"/>
        <w:snapToGrid/>
        <w:spacing w:before="108" w:line="300" w:lineRule="exact"/>
        <w:jc w:val="center"/>
        <w:textAlignment w:val="auto"/>
        <w:rPr>
          <w:rFonts w:hint="eastAsia" w:ascii="黑体" w:hAnsi="黑体" w:eastAsia="黑体"/>
          <w:color w:val="000000" w:themeColor="text1"/>
          <w:spacing w:val="4"/>
          <w:sz w:val="32"/>
          <w:szCs w:val="32"/>
          <w14:textFill>
            <w14:solidFill>
              <w14:schemeClr w14:val="tx1"/>
            </w14:solidFill>
          </w14:textFill>
        </w:rPr>
      </w:pPr>
    </w:p>
    <w:p>
      <w:pPr>
        <w:spacing w:before="108"/>
        <w:jc w:val="center"/>
        <w:rPr>
          <w:rFonts w:hint="eastAsia" w:ascii="黑体" w:hAnsi="黑体" w:eastAsia="黑体"/>
          <w:color w:val="000000" w:themeColor="text1"/>
          <w:spacing w:val="4"/>
          <w:sz w:val="32"/>
          <w:szCs w:val="32"/>
          <w14:textFill>
            <w14:solidFill>
              <w14:schemeClr w14:val="tx1"/>
            </w14:solidFill>
          </w14:textFill>
        </w:rPr>
      </w:pPr>
      <w:r>
        <w:rPr>
          <w:rFonts w:hint="eastAsia" w:ascii="宋体" w:hAnsi="宋体" w:cs="黑体"/>
          <w:b/>
          <w:color w:val="000000" w:themeColor="text1"/>
          <w:sz w:val="32"/>
          <w:szCs w:val="32"/>
          <w14:textFill>
            <w14:solidFill>
              <w14:schemeClr w14:val="tx1"/>
            </w14:solidFill>
          </w14:textFill>
        </w:rPr>
        <w:t>机动工业车辆（叉车）委托检验报告</w:t>
      </w:r>
    </w:p>
    <w:tbl>
      <w:tblPr>
        <w:tblStyle w:val="5"/>
        <w:tblW w:w="93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35"/>
        <w:gridCol w:w="1110"/>
        <w:gridCol w:w="5085"/>
        <w:gridCol w:w="1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761" w:type="dxa"/>
            <w:tcBorders>
              <w:top w:val="single" w:color="auto" w:sz="12" w:space="0"/>
              <w:left w:val="single" w:color="auto" w:sz="12" w:space="0"/>
              <w:bottom w:val="single" w:color="auto" w:sz="12" w:space="0"/>
              <w:right w:val="single" w:color="auto" w:sz="4" w:space="0"/>
            </w:tcBorders>
            <w:vAlign w:val="center"/>
          </w:tcPr>
          <w:p>
            <w:pPr>
              <w:pStyle w:val="8"/>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序号</w:t>
            </w:r>
          </w:p>
        </w:tc>
        <w:tc>
          <w:tcPr>
            <w:tcW w:w="6930" w:type="dxa"/>
            <w:gridSpan w:val="3"/>
            <w:tcBorders>
              <w:top w:val="single" w:color="auto" w:sz="12" w:space="0"/>
              <w:left w:val="single" w:color="auto" w:sz="4" w:space="0"/>
              <w:bottom w:val="single" w:color="auto" w:sz="12" w:space="0"/>
              <w:right w:val="single" w:color="auto" w:sz="4" w:space="0"/>
            </w:tcBorders>
            <w:vAlign w:val="center"/>
          </w:tcPr>
          <w:p>
            <w:pPr>
              <w:pStyle w:val="8"/>
              <w:rPr>
                <w:rFonts w:cs="Times New Roman"/>
                <w:b/>
                <w:color w:val="000000" w:themeColor="text1"/>
                <w14:textFill>
                  <w14:solidFill>
                    <w14:schemeClr w14:val="tx1"/>
                  </w14:solidFill>
                </w14:textFill>
              </w:rPr>
            </w:pPr>
            <w:r>
              <w:rPr>
                <w:rFonts w:hint="eastAsia" w:cs="Times New Roman"/>
                <w:b/>
                <w:color w:val="000000" w:themeColor="text1"/>
                <w:lang w:eastAsia="zh-CN"/>
                <w14:textFill>
                  <w14:solidFill>
                    <w14:schemeClr w14:val="tx1"/>
                  </w14:solidFill>
                </w14:textFill>
              </w:rPr>
              <w:t>检验</w:t>
            </w:r>
            <w:r>
              <w:rPr>
                <w:rFonts w:cs="Times New Roman"/>
                <w:b/>
                <w:color w:val="000000" w:themeColor="text1"/>
                <w14:textFill>
                  <w14:solidFill>
                    <w14:schemeClr w14:val="tx1"/>
                  </w14:solidFill>
                </w14:textFill>
              </w:rPr>
              <w:t>项目内容</w:t>
            </w:r>
          </w:p>
        </w:tc>
        <w:tc>
          <w:tcPr>
            <w:tcW w:w="1610" w:type="dxa"/>
            <w:tcBorders>
              <w:top w:val="single" w:color="auto" w:sz="12" w:space="0"/>
              <w:left w:val="single" w:color="auto" w:sz="4" w:space="0"/>
              <w:bottom w:val="single" w:color="auto" w:sz="12" w:space="0"/>
              <w:right w:val="single" w:color="auto" w:sz="4" w:space="0"/>
            </w:tcBorders>
            <w:vAlign w:val="center"/>
          </w:tcPr>
          <w:p>
            <w:pPr>
              <w:pStyle w:val="8"/>
              <w:rPr>
                <w:rFonts w:cs="Times New Roman"/>
                <w:b/>
                <w:color w:val="000000" w:themeColor="text1"/>
                <w14:textFill>
                  <w14:solidFill>
                    <w14:schemeClr w14:val="tx1"/>
                  </w14:solidFill>
                </w14:textFill>
              </w:rPr>
            </w:pPr>
            <w:r>
              <w:rPr>
                <w:rFonts w:hint="eastAsia" w:cs="Times New Roman"/>
                <w:b/>
                <w:color w:val="000000" w:themeColor="text1"/>
                <w:lang w:eastAsia="zh-CN"/>
                <w14:textFill>
                  <w14:solidFill>
                    <w14:schemeClr w14:val="tx1"/>
                  </w14:solidFill>
                </w14:textFill>
              </w:rPr>
              <w:t>检验</w:t>
            </w:r>
            <w:r>
              <w:rPr>
                <w:rFonts w:cs="Times New Roman"/>
                <w:b/>
                <w:color w:val="000000" w:themeColor="text1"/>
                <w14:textFill>
                  <w14:solidFill>
                    <w14:schemeClr w14:val="tx1"/>
                  </w14:solidFill>
                </w14:textFill>
              </w:rPr>
              <w:t>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1" w:type="dxa"/>
            <w:tcBorders>
              <w:top w:val="single" w:color="auto" w:sz="12" w:space="0"/>
              <w:left w:val="single" w:color="auto" w:sz="12" w:space="0"/>
              <w:bottom w:val="single" w:color="auto" w:sz="4" w:space="0"/>
              <w:right w:val="single" w:color="auto" w:sz="4" w:space="0"/>
            </w:tcBorders>
            <w:vAlign w:val="center"/>
          </w:tcPr>
          <w:p>
            <w:pPr>
              <w:pStyle w:val="8"/>
              <w:rPr>
                <w:rFonts w:cs="Times New Roman"/>
                <w:b w:val="0"/>
                <w:bCs w:val="0"/>
                <w:color w:val="000000" w:themeColor="text1"/>
                <w14:textFill>
                  <w14:solidFill>
                    <w14:schemeClr w14:val="tx1"/>
                  </w14:solidFill>
                </w14:textFill>
              </w:rPr>
            </w:pPr>
            <w:r>
              <w:rPr>
                <w:rFonts w:cs="Times New Roman"/>
                <w:b w:val="0"/>
                <w:bCs w:val="0"/>
                <w:color w:val="000000" w:themeColor="text1"/>
                <w14:textFill>
                  <w14:solidFill>
                    <w14:schemeClr w14:val="tx1"/>
                  </w14:solidFill>
                </w14:textFill>
              </w:rPr>
              <w:t>1</w:t>
            </w:r>
          </w:p>
        </w:tc>
        <w:tc>
          <w:tcPr>
            <w:tcW w:w="735" w:type="dxa"/>
            <w:vMerge w:val="restart"/>
            <w:tcBorders>
              <w:top w:val="single" w:color="auto" w:sz="12" w:space="0"/>
              <w:left w:val="single" w:color="auto" w:sz="4" w:space="0"/>
              <w:bottom w:val="single" w:color="auto" w:sz="4" w:space="0"/>
              <w:right w:val="single" w:color="auto" w:sz="4" w:space="0"/>
            </w:tcBorders>
            <w:vAlign w:val="center"/>
          </w:tcPr>
          <w:p>
            <w:pPr>
              <w:snapToGrid w:val="0"/>
              <w:spacing w:line="300" w:lineRule="exact"/>
              <w:jc w:val="both"/>
              <w:rPr>
                <w:rFonts w:ascii="Times New Roman" w:hAnsi="Times New Roman"/>
                <w:b w:val="0"/>
                <w:bCs w:val="0"/>
                <w:color w:val="000000" w:themeColor="text1"/>
                <w14:textFill>
                  <w14:solidFill>
                    <w14:schemeClr w14:val="tx1"/>
                  </w14:solidFill>
                </w14:textFill>
              </w:rPr>
            </w:pPr>
            <w:r>
              <w:rPr>
                <w:rFonts w:ascii="Times New Roman" w:hAnsi="Times New Roman"/>
                <w:b w:val="0"/>
                <w:bCs w:val="0"/>
                <w:color w:val="000000" w:themeColor="text1"/>
                <w14:textFill>
                  <w14:solidFill>
                    <w14:schemeClr w14:val="tx1"/>
                  </w14:solidFill>
                </w14:textFill>
              </w:rPr>
              <w:t>C1</w:t>
            </w:r>
          </w:p>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技术资料</w:t>
            </w:r>
          </w:p>
        </w:tc>
        <w:tc>
          <w:tcPr>
            <w:tcW w:w="6195" w:type="dxa"/>
            <w:gridSpan w:val="2"/>
            <w:tcBorders>
              <w:top w:val="single" w:color="auto" w:sz="12" w:space="0"/>
              <w:left w:val="single" w:color="auto" w:sz="4" w:space="0"/>
              <w:bottom w:val="single" w:color="auto" w:sz="4" w:space="0"/>
              <w:right w:val="single" w:color="auto" w:sz="4" w:space="0"/>
            </w:tcBorders>
            <w:vAlign w:val="center"/>
          </w:tcPr>
          <w:p>
            <w:pPr>
              <w:pStyle w:val="8"/>
              <w:jc w:val="both"/>
              <w:rPr>
                <w:rFonts w:cs="Times New Roman"/>
                <w:b w:val="0"/>
                <w:bCs w:val="0"/>
                <w:color w:val="000000" w:themeColor="text1"/>
                <w14:textFill>
                  <w14:solidFill>
                    <w14:schemeClr w14:val="tx1"/>
                  </w14:solidFill>
                </w14:textFill>
              </w:rPr>
            </w:pPr>
            <w:r>
              <w:rPr>
                <w:rFonts w:cs="Times New Roman"/>
                <w:b w:val="0"/>
                <w:bCs w:val="0"/>
                <w:color w:val="000000" w:themeColor="text1"/>
                <w:sz w:val="21"/>
                <w:szCs w:val="21"/>
                <w14:textFill>
                  <w14:solidFill>
                    <w14:schemeClr w14:val="tx1"/>
                  </w14:solidFill>
                </w14:textFill>
              </w:rPr>
              <w:t>C1.2制造资料</w:t>
            </w:r>
            <w:r>
              <w:rPr>
                <w:rFonts w:hint="eastAsia" w:cs="Times New Roman"/>
                <w:b w:val="0"/>
                <w:bCs w:val="0"/>
                <w:color w:val="000000" w:themeColor="text1"/>
                <w:sz w:val="21"/>
                <w:szCs w:val="21"/>
                <w:lang w:eastAsia="zh-CN"/>
                <w14:textFill>
                  <w14:solidFill>
                    <w14:schemeClr w14:val="tx1"/>
                  </w14:solidFill>
                </w14:textFill>
              </w:rPr>
              <w:t>：</w:t>
            </w:r>
          </w:p>
        </w:tc>
        <w:tc>
          <w:tcPr>
            <w:tcW w:w="1610" w:type="dxa"/>
            <w:tcBorders>
              <w:top w:val="single" w:color="auto" w:sz="12"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b w:val="0"/>
                <w:bCs w:val="0"/>
                <w:color w:val="000000" w:themeColor="text1"/>
                <w:lang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2</w:t>
            </w: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C1.4</w:t>
            </w:r>
          </w:p>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使用资料</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b w:val="0"/>
                <w:bCs w:val="0"/>
                <w:color w:val="000000" w:themeColor="text1"/>
                <w14:textFill>
                  <w14:solidFill>
                    <w14:schemeClr w14:val="tx1"/>
                  </w14:solidFill>
                </w14:textFill>
              </w:rPr>
            </w:pPr>
            <w:r>
              <w:rPr>
                <w:rFonts w:cs="Times New Roman"/>
                <w:b w:val="0"/>
                <w:bCs w:val="0"/>
                <w:color w:val="000000" w:themeColor="text1"/>
                <w:sz w:val="21"/>
                <w:szCs w:val="21"/>
                <w14:textFill>
                  <w14:solidFill>
                    <w14:schemeClr w14:val="tx1"/>
                  </w14:solidFill>
                </w14:textFill>
              </w:rPr>
              <w:t>(2)最近一次的自行检查记录或者报告</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61" w:type="dxa"/>
            <w:vMerge w:val="continue"/>
            <w:tcBorders>
              <w:left w:val="single" w:color="auto" w:sz="12" w:space="0"/>
              <w:right w:val="single" w:color="auto" w:sz="4" w:space="0"/>
            </w:tcBorders>
            <w:vAlign w:val="center"/>
          </w:tcPr>
          <w:p>
            <w:pPr>
              <w:pStyle w:val="8"/>
              <w:rPr>
                <w:rFonts w:cs="Times New Roman"/>
                <w:b w:val="0"/>
                <w:bCs w:val="0"/>
                <w:color w:val="000000" w:themeColor="text1"/>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b w:val="0"/>
                <w:bCs w:val="0"/>
                <w:color w:val="000000" w:themeColor="text1"/>
                <w14:textFill>
                  <w14:solidFill>
                    <w14:schemeClr w14:val="tx1"/>
                  </w14:solidFill>
                </w14:textFill>
              </w:rPr>
            </w:pPr>
            <w:r>
              <w:rPr>
                <w:rFonts w:cs="Times New Roman"/>
                <w:b w:val="0"/>
                <w:bCs w:val="0"/>
                <w:color w:val="000000" w:themeColor="text1"/>
                <w:sz w:val="21"/>
                <w:szCs w:val="21"/>
                <w14:textFill>
                  <w14:solidFill>
                    <w14:schemeClr w14:val="tx1"/>
                  </w14:solidFill>
                </w14:textFill>
              </w:rPr>
              <w:t>(3)使用记录、维护保养记录、运行故障和事故记录</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default" w:ascii="Times New Roman" w:hAnsi="Times New Roman" w:eastAsia="方正书宋简体" w:cs="Times New Roman"/>
                <w:color w:val="000000" w:themeColor="text1"/>
                <w:spacing w:val="4"/>
                <w:kern w:val="0"/>
                <w:sz w:val="24"/>
                <w:szCs w:val="24"/>
                <w:lang w:val="en-US" w:eastAsia="zh-CN" w:bidi="ar-SA"/>
                <w14:textFill>
                  <w14:solidFill>
                    <w14:schemeClr w14:val="tx1"/>
                  </w14:solidFill>
                </w14:textFill>
              </w:rPr>
            </w:pPr>
            <w:r>
              <w:rPr>
                <w:rFonts w:hint="eastAsia" w:cs="Times New Roman"/>
                <w:color w:val="000000" w:themeColor="text1"/>
                <w:spacing w:val="4"/>
                <w:kern w:val="0"/>
                <w:sz w:val="24"/>
                <w:szCs w:val="24"/>
                <w:lang w:val="en-US" w:eastAsia="zh-CN" w:bidi="ar-SA"/>
                <w14:textFill>
                  <w14:solidFill>
                    <w14:schemeClr w14:val="tx1"/>
                  </w14:solidFill>
                </w14:textFill>
              </w:rPr>
              <w:t>3</w:t>
            </w:r>
          </w:p>
        </w:tc>
        <w:tc>
          <w:tcPr>
            <w:tcW w:w="735" w:type="dxa"/>
            <w:vMerge w:val="restart"/>
            <w:tcBorders>
              <w:left w:val="single" w:color="auto" w:sz="4" w:space="0"/>
              <w:right w:val="single" w:color="auto" w:sz="4" w:space="0"/>
            </w:tcBorders>
            <w:vAlign w:val="center"/>
          </w:tcPr>
          <w:p>
            <w:pPr>
              <w:snapToGrid w:val="0"/>
              <w:spacing w:line="30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C2</w:t>
            </w:r>
          </w:p>
          <w:p>
            <w:pPr>
              <w:snapToGrid w:val="0"/>
              <w:spacing w:line="300" w:lineRule="exact"/>
              <w:jc w:val="center"/>
              <w:rPr>
                <w:rFonts w:ascii="Times New Roman" w:hAnsi="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检查</w:t>
            </w:r>
          </w:p>
        </w:tc>
        <w:tc>
          <w:tcPr>
            <w:tcW w:w="1110" w:type="dxa"/>
            <w:vMerge w:val="restart"/>
            <w:tcBorders>
              <w:top w:val="single" w:color="auto" w:sz="4" w:space="0"/>
              <w:left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kern w:val="30"/>
                <w:sz w:val="21"/>
                <w:szCs w:val="21"/>
                <w14:textFill>
                  <w14:solidFill>
                    <w14:schemeClr w14:val="tx1"/>
                  </w14:solidFill>
                </w14:textFill>
              </w:rPr>
              <w:t>C</w:t>
            </w:r>
            <w:r>
              <w:rPr>
                <w:rFonts w:cs="Times New Roman"/>
                <w:b w:val="0"/>
                <w:bCs w:val="0"/>
                <w:color w:val="000000" w:themeColor="text1"/>
                <w:sz w:val="21"/>
                <w:szCs w:val="21"/>
                <w14:textFill>
                  <w14:solidFill>
                    <w14:schemeClr w14:val="tx1"/>
                  </w14:solidFill>
                </w14:textFill>
              </w:rPr>
              <w:t>2.3</w:t>
            </w:r>
          </w:p>
          <w:p>
            <w:pPr>
              <w:pStyle w:val="8"/>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整车外观</w:t>
            </w: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101" w:rightChars="-48"/>
              <w:jc w:val="left"/>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(2)车架编号</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ascii="Times New Roman" w:hAnsi="Times New Roman" w:eastAsia="方正书宋简体" w:cs="Times New Roman"/>
                <w:color w:val="000000" w:themeColor="text1"/>
                <w:spacing w:val="4"/>
                <w:kern w:val="0"/>
                <w:sz w:val="24"/>
                <w:szCs w:val="24"/>
                <w:lang w:val="en-US" w:eastAsia="zh-CN" w:bidi="ar-SA"/>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snapToGrid w:val="0"/>
              <w:spacing w:line="300" w:lineRule="exact"/>
              <w:jc w:val="center"/>
              <w:rPr>
                <w:rFonts w:ascii="Times New Roman" w:hAnsi="Times New Roman"/>
                <w:color w:val="000000" w:themeColor="text1"/>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(3)防爆功能叉车的“Ex”标志及使用说明牌</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ascii="Times New Roman" w:hAnsi="Times New Roman" w:eastAsia="方正书宋简体" w:cs="Times New Roman"/>
                <w:color w:val="000000" w:themeColor="text1"/>
                <w:spacing w:val="4"/>
                <w:kern w:val="0"/>
                <w:sz w:val="24"/>
                <w:szCs w:val="24"/>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4</w:t>
            </w:r>
          </w:p>
        </w:tc>
        <w:tc>
          <w:tcPr>
            <w:tcW w:w="735"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1110" w:type="dxa"/>
            <w:vMerge w:val="restart"/>
            <w:tcBorders>
              <w:top w:val="single" w:color="auto" w:sz="4" w:space="0"/>
              <w:left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C2.3</w:t>
            </w:r>
          </w:p>
          <w:p>
            <w:pPr>
              <w:pStyle w:val="8"/>
              <w:rPr>
                <w:rFonts w:ascii="Times New Roman" w:hAnsi="Times New Roman" w:eastAsia="方正书宋简体" w:cs="Calibri"/>
                <w:b w:val="0"/>
                <w:bCs w:val="0"/>
                <w:color w:val="000000" w:themeColor="text1"/>
                <w:spacing w:val="4"/>
                <w:kern w:val="0"/>
                <w:sz w:val="24"/>
                <w:szCs w:val="24"/>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整车外观</w:t>
            </w: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(4)仪表或者指示器</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61" w:type="dxa"/>
            <w:vMerge w:val="continue"/>
            <w:tcBorders>
              <w:left w:val="single" w:color="auto" w:sz="12" w:space="0"/>
              <w:right w:val="single" w:color="auto" w:sz="4" w:space="0"/>
            </w:tcBorders>
            <w:vAlign w:val="center"/>
          </w:tcPr>
          <w:p>
            <w:pPr>
              <w:pStyle w:val="8"/>
              <w:rPr>
                <w:rFonts w:ascii="Times New Roman" w:hAnsi="Times New Roman" w:eastAsia="方正书宋简体" w:cs="Times New Roman"/>
                <w:color w:val="000000" w:themeColor="text1"/>
                <w:spacing w:val="4"/>
                <w:kern w:val="0"/>
                <w:sz w:val="24"/>
                <w:szCs w:val="24"/>
                <w:lang w:val="en-US" w:eastAsia="zh-CN" w:bidi="ar-SA"/>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(5)车容、车貌及各部件完整性</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ascii="Times New Roman" w:hAnsi="Times New Roman" w:eastAsia="方正书宋简体" w:cs="Times New Roman"/>
                <w:color w:val="000000" w:themeColor="text1"/>
                <w:spacing w:val="4"/>
                <w:kern w:val="0"/>
                <w:sz w:val="24"/>
                <w:szCs w:val="24"/>
                <w:lang w:val="en-US" w:eastAsia="zh-CN" w:bidi="ar-SA"/>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(6)车牌固定位置及编号一致性</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5</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Cs/>
                <w:color w:val="000000" w:themeColor="text1"/>
                <w:sz w:val="21"/>
                <w:szCs w:val="21"/>
                <w14:textFill>
                  <w14:solidFill>
                    <w14:schemeClr w14:val="tx1"/>
                  </w14:solidFill>
                </w14:textFill>
              </w:rPr>
            </w:pPr>
            <w:r>
              <w:rPr>
                <w:rFonts w:cs="Times New Roman"/>
                <w:color w:val="000000" w:themeColor="text1"/>
                <w:kern w:val="30"/>
                <w:sz w:val="21"/>
                <w:szCs w:val="21"/>
                <w14:textFill>
                  <w14:solidFill>
                    <w14:schemeClr w14:val="tx1"/>
                  </w14:solidFill>
                </w14:textFill>
              </w:rPr>
              <w:t>C</w:t>
            </w:r>
            <w:r>
              <w:rPr>
                <w:rFonts w:cs="Times New Roman"/>
                <w:bCs/>
                <w:color w:val="000000" w:themeColor="text1"/>
                <w:sz w:val="21"/>
                <w:szCs w:val="21"/>
                <w14:textFill>
                  <w14:solidFill>
                    <w14:schemeClr w14:val="tx1"/>
                  </w14:solidFill>
                </w14:textFill>
              </w:rPr>
              <w:t>2.4</w:t>
            </w:r>
          </w:p>
          <w:p>
            <w:pPr>
              <w:pStyle w:val="8"/>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主要受力结构件</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(3)主要受力结构件焊缝</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(4)主要受力结构件外观及连接件状况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6</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Times New Roman" w:hAnsi="Times New Roman"/>
                <w:bCs/>
                <w:color w:val="000000" w:themeColor="text1"/>
                <w14:textFill>
                  <w14:solidFill>
                    <w14:schemeClr w14:val="tx1"/>
                  </w14:solidFill>
                </w14:textFill>
              </w:rPr>
            </w:pPr>
            <w:r>
              <w:rPr>
                <w:rFonts w:ascii="Times New Roman" w:hAnsi="Times New Roman"/>
                <w:color w:val="000000" w:themeColor="text1"/>
                <w:kern w:val="30"/>
                <w14:textFill>
                  <w14:solidFill>
                    <w14:schemeClr w14:val="tx1"/>
                  </w14:solidFill>
                </w14:textFill>
              </w:rPr>
              <w:t>C</w:t>
            </w:r>
            <w:r>
              <w:rPr>
                <w:rFonts w:ascii="Times New Roman" w:hAnsi="Times New Roman"/>
                <w:bCs/>
                <w:color w:val="000000" w:themeColor="text1"/>
                <w14:textFill>
                  <w14:solidFill>
                    <w14:schemeClr w14:val="tx1"/>
                  </w14:solidFill>
                </w14:textFill>
              </w:rPr>
              <w:t>2.6</w:t>
            </w:r>
          </w:p>
          <w:p>
            <w:pPr>
              <w:snapToGrid w:val="0"/>
              <w:spacing w:line="30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铭牌和安全标志</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(1)铭牌、载荷曲线、安全标志的要求</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(2)铭牌、载荷曲线、安全标志的位置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7</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Cs/>
                <w:color w:val="000000" w:themeColor="text1"/>
                <w:sz w:val="21"/>
                <w:szCs w:val="21"/>
                <w14:textFill>
                  <w14:solidFill>
                    <w14:schemeClr w14:val="tx1"/>
                  </w14:solidFill>
                </w14:textFill>
              </w:rPr>
            </w:pPr>
            <w:r>
              <w:rPr>
                <w:rFonts w:cs="Times New Roman"/>
                <w:color w:val="000000" w:themeColor="text1"/>
                <w:kern w:val="30"/>
                <w:sz w:val="21"/>
                <w:szCs w:val="21"/>
                <w14:textFill>
                  <w14:solidFill>
                    <w14:schemeClr w14:val="tx1"/>
                  </w14:solidFill>
                </w14:textFill>
              </w:rPr>
              <w:t>C</w:t>
            </w:r>
            <w:r>
              <w:rPr>
                <w:rFonts w:cs="Times New Roman"/>
                <w:bCs/>
                <w:color w:val="000000" w:themeColor="text1"/>
                <w:sz w:val="21"/>
                <w:szCs w:val="21"/>
                <w14:textFill>
                  <w14:solidFill>
                    <w14:schemeClr w14:val="tx1"/>
                  </w14:solidFill>
                </w14:textFill>
              </w:rPr>
              <w:t>2.8</w:t>
            </w:r>
          </w:p>
          <w:p>
            <w:pPr>
              <w:pStyle w:val="8"/>
              <w:rPr>
                <w:rFonts w:cs="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动力系统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14:textFill>
                  <w14:solidFill>
                    <w14:schemeClr w14:val="tx1"/>
                  </w14:solidFill>
                </w14:textFill>
              </w:rPr>
            </w:pPr>
            <w:commentRangeStart w:id="5"/>
            <w:r>
              <w:rPr>
                <w:rFonts w:cs="Times New Roman"/>
                <w:color w:val="000000" w:themeColor="text1"/>
                <w:sz w:val="21"/>
                <w:szCs w:val="21"/>
                <w14:textFill>
                  <w14:solidFill>
                    <w14:schemeClr w14:val="tx1"/>
                  </w14:solidFill>
                </w14:textFill>
              </w:rPr>
              <w:t>(3)蓄电池盖板的绝缘间距</w:t>
            </w:r>
            <w:commentRangeEnd w:id="5"/>
            <w:r>
              <w:rPr>
                <w:color w:val="000000" w:themeColor="text1"/>
                <w14:textFill>
                  <w14:solidFill>
                    <w14:schemeClr w14:val="tx1"/>
                  </w14:solidFill>
                </w14:textFill>
              </w:rPr>
              <w:commentReference w:id="5"/>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(4)防止罩壳(如牵引蓄电池、发动机罩)意外关闭的装置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(5)发动机（行走电机）运转、启动情况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(6)动力系统线路、管路</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(7)发动机（行走电机）的安装及连接部分状况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commentRangeStart w:id="6"/>
            <w:r>
              <w:rPr>
                <w:rFonts w:cs="Times New Roman"/>
                <w:b w:val="0"/>
                <w:bCs w:val="0"/>
                <w:color w:val="000000" w:themeColor="text1"/>
                <w:sz w:val="21"/>
                <w:szCs w:val="21"/>
                <w14:textFill>
                  <w14:solidFill>
                    <w14:schemeClr w14:val="tx1"/>
                  </w14:solidFill>
                </w14:textFill>
              </w:rPr>
              <w:t>(8)车用气瓶有效期</w:t>
            </w:r>
            <w:commentRangeEnd w:id="6"/>
            <w:r>
              <w:rPr>
                <w:b w:val="0"/>
                <w:bCs w:val="0"/>
                <w:color w:val="000000" w:themeColor="text1"/>
                <w14:textFill>
                  <w14:solidFill>
                    <w14:schemeClr w14:val="tx1"/>
                  </w14:solidFill>
                </w14:textFill>
              </w:rPr>
              <w:commentReference w:id="6"/>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8</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Cs/>
                <w:color w:val="000000" w:themeColor="text1"/>
                <w:sz w:val="21"/>
                <w:szCs w:val="21"/>
                <w14:textFill>
                  <w14:solidFill>
                    <w14:schemeClr w14:val="tx1"/>
                  </w14:solidFill>
                </w14:textFill>
              </w:rPr>
            </w:pPr>
            <w:r>
              <w:rPr>
                <w:rFonts w:cs="Times New Roman"/>
                <w:color w:val="000000" w:themeColor="text1"/>
                <w:kern w:val="30"/>
                <w:sz w:val="21"/>
                <w:szCs w:val="21"/>
                <w14:textFill>
                  <w14:solidFill>
                    <w14:schemeClr w14:val="tx1"/>
                  </w14:solidFill>
                </w14:textFill>
              </w:rPr>
              <w:t>C</w:t>
            </w:r>
            <w:r>
              <w:rPr>
                <w:rFonts w:cs="Times New Roman"/>
                <w:bCs/>
                <w:color w:val="000000" w:themeColor="text1"/>
                <w:sz w:val="21"/>
                <w:szCs w:val="21"/>
                <w14:textFill>
                  <w14:solidFill>
                    <w14:schemeClr w14:val="tx1"/>
                  </w14:solidFill>
                </w14:textFill>
              </w:rPr>
              <w:t>2.9</w:t>
            </w:r>
          </w:p>
          <w:p>
            <w:pPr>
              <w:pStyle w:val="8"/>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传动系统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commentRangeStart w:id="7"/>
            <w:r>
              <w:rPr>
                <w:rFonts w:cs="Times New Roman"/>
                <w:b w:val="0"/>
                <w:bCs w:val="0"/>
                <w:color w:val="000000" w:themeColor="text1"/>
                <w:sz w:val="21"/>
                <w:szCs w:val="21"/>
                <w14:textFill>
                  <w14:solidFill>
                    <w14:schemeClr w14:val="tx1"/>
                  </w14:solidFill>
                </w14:textFill>
              </w:rPr>
              <w:t>(1)静压传动叉车启动时的制动状态</w:t>
            </w:r>
            <w:commentRangeEnd w:id="7"/>
            <w:r>
              <w:rPr>
                <w:b w:val="0"/>
                <w:bCs w:val="0"/>
                <w:color w:val="000000" w:themeColor="text1"/>
                <w14:textFill>
                  <w14:solidFill>
                    <w14:schemeClr w14:val="tx1"/>
                  </w14:solidFill>
                </w14:textFill>
              </w:rPr>
              <w:commentReference w:id="7"/>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(2)内燃叉车启动条件</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(3)传动系统及其零部件运转情况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spacing w:val="4"/>
                <w14:textFill>
                  <w14:solidFill>
                    <w14:schemeClr w14:val="tx1"/>
                  </w14:solidFill>
                </w14:textFill>
              </w:rPr>
              <w:t>(4)</w:t>
            </w:r>
            <w:r>
              <w:rPr>
                <w:rFonts w:ascii="Times New Roman" w:hAnsi="Times New Roman"/>
                <w:color w:val="000000" w:themeColor="text1"/>
                <w14:textFill>
                  <w14:solidFill>
                    <w14:schemeClr w14:val="tx1"/>
                  </w14:solidFill>
                </w14:textFill>
              </w:rPr>
              <w:t>变速箱工作情况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(5)离合器性能</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eastAsia" w:eastAsia="方正书宋简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9</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sz w:val="24"/>
                <w:szCs w:val="24"/>
                <w14:textFill>
                  <w14:solidFill>
                    <w14:schemeClr w14:val="tx1"/>
                  </w14:solidFill>
                </w14:textFill>
              </w:rPr>
            </w:pPr>
          </w:p>
        </w:tc>
        <w:tc>
          <w:tcPr>
            <w:tcW w:w="1110" w:type="dxa"/>
            <w:vMerge w:val="restart"/>
            <w:tcBorders>
              <w:top w:val="single" w:color="auto" w:sz="4" w:space="0"/>
              <w:left w:val="single" w:color="auto" w:sz="4" w:space="0"/>
              <w:right w:val="single" w:color="auto" w:sz="4" w:space="0"/>
            </w:tcBorders>
            <w:vAlign w:val="center"/>
          </w:tcPr>
          <w:p>
            <w:pPr>
              <w:pStyle w:val="8"/>
              <w:rPr>
                <w:color w:val="000000" w:themeColor="text1"/>
                <w14:textFill>
                  <w14:solidFill>
                    <w14:schemeClr w14:val="tx1"/>
                  </w14:solidFill>
                </w14:textFill>
              </w:rPr>
            </w:pPr>
            <w:r>
              <w:rPr>
                <w:rFonts w:cs="Times New Roman"/>
                <w:color w:val="000000" w:themeColor="text1"/>
                <w:sz w:val="21"/>
                <w:szCs w:val="21"/>
                <w14:textFill>
                  <w14:solidFill>
                    <w14:schemeClr w14:val="tx1"/>
                  </w14:solidFill>
                </w14:textFill>
              </w:rPr>
              <w:t>C2.10</w:t>
            </w:r>
            <w:r>
              <w:rPr>
                <w:rFonts w:hint="eastAsia" w:cs="Times New Roman"/>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14:textFill>
                  <w14:solidFill>
                    <w14:schemeClr w14:val="tx1"/>
                  </w14:solidFill>
                </w14:textFill>
              </w:rPr>
              <w:t>行驶系统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(2)同一轴上的轮胎规格和花纹</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(3)轮辋完整性及安装</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(4)前后桥与车架连接情况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pStyle w:val="8"/>
              <w:rPr>
                <w:rFonts w:cs="Times New Roman"/>
                <w:color w:val="000000" w:themeColor="text1"/>
                <w:kern w:val="30"/>
                <w:sz w:val="21"/>
                <w:szCs w:val="2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commentRangeStart w:id="8"/>
            <w:r>
              <w:rPr>
                <w:rFonts w:cs="Times New Roman"/>
                <w:color w:val="000000" w:themeColor="text1"/>
                <w:sz w:val="21"/>
                <w:szCs w:val="21"/>
                <w14:textFill>
                  <w14:solidFill>
                    <w14:schemeClr w14:val="tx1"/>
                  </w14:solidFill>
                </w14:textFill>
              </w:rPr>
              <w:t>(5)充气轮胎和实心轮胎；充气轮胎胎面和胎壁破裂、割伤长度</w:t>
            </w:r>
            <w:commentRangeEnd w:id="8"/>
            <w:r>
              <w:rPr>
                <w:color w:val="000000" w:themeColor="text1"/>
                <w14:textFill>
                  <w14:solidFill>
                    <w14:schemeClr w14:val="tx1"/>
                  </w14:solidFill>
                </w14:textFill>
              </w:rPr>
              <w:commentReference w:id="8"/>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10</w:t>
            </w:r>
          </w:p>
        </w:tc>
        <w:tc>
          <w:tcPr>
            <w:tcW w:w="735" w:type="dxa"/>
            <w:vMerge w:val="restart"/>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kern w:val="30"/>
                <w:sz w:val="21"/>
                <w:szCs w:val="21"/>
                <w14:textFill>
                  <w14:solidFill>
                    <w14:schemeClr w14:val="tx1"/>
                  </w14:solidFill>
                </w14:textFill>
              </w:rPr>
            </w:pPr>
            <w:r>
              <w:rPr>
                <w:rFonts w:cs="Times New Roman"/>
                <w:color w:val="000000" w:themeColor="text1"/>
                <w:kern w:val="30"/>
                <w:sz w:val="21"/>
                <w:szCs w:val="21"/>
                <w14:textFill>
                  <w14:solidFill>
                    <w14:schemeClr w14:val="tx1"/>
                  </w14:solidFill>
                </w14:textFill>
              </w:rPr>
              <w:t>C</w:t>
            </w:r>
            <w:r>
              <w:rPr>
                <w:rFonts w:cs="Times New Roman"/>
                <w:bCs/>
                <w:color w:val="000000" w:themeColor="text1"/>
                <w:sz w:val="21"/>
                <w:szCs w:val="21"/>
                <w14:textFill>
                  <w14:solidFill>
                    <w14:schemeClr w14:val="tx1"/>
                  </w14:solidFill>
                </w14:textFill>
              </w:rPr>
              <w:t>2.11</w:t>
            </w:r>
            <w:r>
              <w:rPr>
                <w:rFonts w:hint="eastAsia" w:cs="Times New Roman"/>
                <w:bCs/>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14:textFill>
                  <w14:solidFill>
                    <w14:schemeClr w14:val="tx1"/>
                  </w14:solidFill>
                </w14:textFill>
              </w:rPr>
              <w:t>转向系统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(1)转向系统性能</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kern w:val="30"/>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(2)转向控制装置与动作一致性</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kern w:val="30"/>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(3)转向装置零部件状况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11</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r>
              <w:rPr>
                <w:rFonts w:cs="Times New Roman"/>
                <w:color w:val="000000" w:themeColor="text1"/>
                <w:kern w:val="30"/>
                <w:sz w:val="21"/>
                <w:szCs w:val="21"/>
                <w14:textFill>
                  <w14:solidFill>
                    <w14:schemeClr w14:val="tx1"/>
                  </w14:solidFill>
                </w14:textFill>
              </w:rPr>
              <w:t>C</w:t>
            </w:r>
            <w:r>
              <w:rPr>
                <w:rFonts w:cs="Times New Roman"/>
                <w:bCs/>
                <w:color w:val="000000" w:themeColor="text1"/>
                <w:sz w:val="21"/>
                <w:szCs w:val="21"/>
                <w14:textFill>
                  <w14:solidFill>
                    <w14:schemeClr w14:val="tx1"/>
                  </w14:solidFill>
                </w14:textFill>
              </w:rPr>
              <w:t>2.12</w:t>
            </w:r>
            <w:r>
              <w:rPr>
                <w:rFonts w:hint="eastAsia" w:cs="Times New Roman"/>
                <w:bCs/>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14:textFill>
                  <w14:solidFill>
                    <w14:schemeClr w14:val="tx1"/>
                  </w14:solidFill>
                </w14:textFill>
              </w:rPr>
              <w:t>液压系统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(3)管路与其他运动机件的干涉</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(4)系统密闭性</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12</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kern w:val="30"/>
                <w:sz w:val="21"/>
                <w:szCs w:val="21"/>
                <w14:textFill>
                  <w14:solidFill>
                    <w14:schemeClr w14:val="tx1"/>
                  </w14:solidFill>
                </w14:textFill>
              </w:rPr>
              <w:t>C</w:t>
            </w:r>
            <w:r>
              <w:rPr>
                <w:rFonts w:cs="Times New Roman"/>
                <w:b w:val="0"/>
                <w:bCs w:val="0"/>
                <w:color w:val="000000" w:themeColor="text1"/>
                <w:sz w:val="21"/>
                <w:szCs w:val="21"/>
                <w14:textFill>
                  <w14:solidFill>
                    <w14:schemeClr w14:val="tx1"/>
                  </w14:solidFill>
                </w14:textFill>
              </w:rPr>
              <w:t>2.13</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cs="Times New Roman"/>
                <w:b w:val="0"/>
                <w:bCs w:val="0"/>
                <w:color w:val="000000" w:themeColor="text1"/>
                <w:sz w:val="21"/>
                <w:szCs w:val="21"/>
                <w14:textFill>
                  <w14:solidFill>
                    <w14:schemeClr w14:val="tx1"/>
                  </w14:solidFill>
                </w14:textFill>
              </w:rPr>
              <w:t>制动系统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(1)行车、驻车制动系统的设置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(2)坐驾式叉车行车制动与驻车制动系统操纵装置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val="0"/>
                <w:bCs w:val="0"/>
                <w:color w:val="000000" w:themeColor="text1"/>
                <w14:textFill>
                  <w14:solidFill>
                    <w14:schemeClr w14:val="tx1"/>
                  </w14:solidFill>
                </w14:textFill>
              </w:rPr>
            </w:pPr>
            <w:commentRangeStart w:id="9"/>
            <w:r>
              <w:rPr>
                <w:rFonts w:ascii="Times New Roman" w:hAnsi="Times New Roman"/>
                <w:b w:val="0"/>
                <w:bCs w:val="0"/>
                <w:color w:val="000000" w:themeColor="text1"/>
                <w14:textFill>
                  <w14:solidFill>
                    <w14:schemeClr w14:val="tx1"/>
                  </w14:solidFill>
                </w14:textFill>
              </w:rPr>
              <w:t>(3)站驾式和步驾式叉车制动装置</w:t>
            </w:r>
            <w:commentRangeEnd w:id="9"/>
            <w:r>
              <w:rPr>
                <w:b w:val="0"/>
                <w:bCs w:val="0"/>
                <w:color w:val="000000" w:themeColor="text1"/>
                <w14:textFill>
                  <w14:solidFill>
                    <w14:schemeClr w14:val="tx1"/>
                  </w14:solidFill>
                </w14:textFill>
              </w:rPr>
              <w:commentReference w:id="9"/>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b w:val="0"/>
                <w:bCs w:val="0"/>
                <w:color w:val="000000" w:themeColor="text1"/>
                <w14:textFill>
                  <w14:solidFill>
                    <w14:schemeClr w14:val="tx1"/>
                  </w14:solidFill>
                </w14:textFill>
              </w:rPr>
            </w:pPr>
            <w:r>
              <w:rPr>
                <w:rFonts w:ascii="Times New Roman" w:hAnsi="Times New Roman"/>
                <w:b w:val="0"/>
                <w:bCs w:val="0"/>
                <w:color w:val="000000" w:themeColor="text1"/>
                <w14:textFill>
                  <w14:solidFill>
                    <w14:schemeClr w14:val="tx1"/>
                  </w14:solidFill>
                </w14:textFill>
              </w:rPr>
              <w:t>(4)驻车制动的机械锁止及手柄操作的防意外释放</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b w:val="0"/>
                <w:bCs w:val="0"/>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300" w:rightChars="-143"/>
              <w:jc w:val="left"/>
              <w:rPr>
                <w:rFonts w:ascii="Times New Roman" w:hAnsi="Times New Roman"/>
                <w:b w:val="0"/>
                <w:bCs w:val="0"/>
                <w:color w:val="000000" w:themeColor="text1"/>
                <w14:textFill>
                  <w14:solidFill>
                    <w14:schemeClr w14:val="tx1"/>
                  </w14:solidFill>
                </w14:textFill>
              </w:rPr>
            </w:pPr>
            <w:r>
              <w:rPr>
                <w:rFonts w:ascii="Times New Roman" w:hAnsi="Times New Roman"/>
                <w:b w:val="0"/>
                <w:bCs w:val="0"/>
                <w:color w:val="000000" w:themeColor="text1"/>
                <w:spacing w:val="4"/>
                <w14:textFill>
                  <w14:solidFill>
                    <w14:schemeClr w14:val="tx1"/>
                  </w14:solidFill>
                </w14:textFill>
              </w:rPr>
              <w:t>(5)踏板的结构与布置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jc w:val="both"/>
              <w:rPr>
                <w:rFonts w:cs="Times New Roman"/>
                <w:color w:val="000000" w:themeColor="text1"/>
                <w14:textFill>
                  <w14:solidFill>
                    <w14:schemeClr w14:val="tx1"/>
                  </w14:solidFill>
                </w14:textFill>
              </w:rPr>
            </w:pPr>
          </w:p>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13</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C2.14</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cs="Times New Roman"/>
                <w:b w:val="0"/>
                <w:bCs w:val="0"/>
                <w:color w:val="000000" w:themeColor="text1"/>
                <w:sz w:val="21"/>
                <w:szCs w:val="21"/>
                <w14:textFill>
                  <w14:solidFill>
                    <w14:schemeClr w14:val="tx1"/>
                  </w14:solidFill>
                </w14:textFill>
              </w:rPr>
              <w:t>电气和控制系统</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(1)启动的开关装置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Merge w:val="continue"/>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(2)电动叉车的电气系统应当采用双线制</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61" w:type="dxa"/>
            <w:vMerge w:val="continue"/>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(3)照明和信号装置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1" w:type="dxa"/>
            <w:vMerge w:val="continue"/>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(4)电动叉车紧急断电开关</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61" w:type="dxa"/>
            <w:vMerge w:val="continue"/>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(5)蓄电池叉车电源及插接器</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(6)电气部件及线路状况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top w:val="single" w:color="auto" w:sz="4" w:space="0"/>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14</w:t>
            </w:r>
          </w:p>
        </w:tc>
        <w:tc>
          <w:tcPr>
            <w:tcW w:w="735"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1110" w:type="dxa"/>
            <w:vMerge w:val="restart"/>
            <w:tcBorders>
              <w:top w:val="single" w:color="auto" w:sz="4" w:space="0"/>
              <w:left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C2.15</w:t>
            </w:r>
            <w:r>
              <w:rPr>
                <w:rFonts w:hint="eastAsia" w:cs="Times New Roman"/>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14:textFill>
                  <w14:solidFill>
                    <w14:schemeClr w14:val="tx1"/>
                  </w14:solidFill>
                </w14:textFill>
              </w:rPr>
              <w:t>工作装置</w:t>
            </w:r>
            <w:r>
              <w:rPr>
                <w:rFonts w:hint="eastAsia" w:cs="Times New Roman"/>
                <w:color w:val="000000" w:themeColor="text1"/>
                <w:sz w:val="21"/>
                <w:szCs w:val="21"/>
                <w:lang w:val="en-US" w:eastAsia="zh-CN"/>
                <w14:textFill>
                  <w14:solidFill>
                    <w14:schemeClr w14:val="tx1"/>
                  </w14:solidFill>
                </w14:textFill>
              </w:rPr>
              <w:t xml:space="preserve"> </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(1)操纵杆功能设置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pStyle w:val="8"/>
              <w:rPr>
                <w:color w:val="000000" w:themeColor="text1"/>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(2)控制装置功能标志</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pStyle w:val="8"/>
              <w:rPr>
                <w:rFonts w:cs="Times New Roman"/>
                <w:color w:val="000000" w:themeColor="text1"/>
                <w:sz w:val="21"/>
                <w:szCs w:val="21"/>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pStyle w:val="8"/>
              <w:jc w:val="both"/>
              <w:rPr>
                <w:rFonts w:cs="Times New Roman"/>
                <w:color w:val="000000" w:themeColor="text1"/>
                <w:sz w:val="21"/>
                <w:szCs w:val="21"/>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(3)控制装置操作性能</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61" w:type="dxa"/>
            <w:vMerge w:val="continue"/>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(4)防止货叉意外侧向滑移或脱落装置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(5)各运动机构工作性能</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(6)起升链条</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15</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left w:val="single" w:color="auto" w:sz="4" w:space="0"/>
              <w:right w:val="single" w:color="auto" w:sz="4" w:space="0"/>
            </w:tcBorders>
            <w:vAlign w:val="center"/>
          </w:tcPr>
          <w:p>
            <w:pPr>
              <w:pStyle w:val="8"/>
              <w:rPr>
                <w:rFonts w:hint="eastAsia" w:cs="Times New Roman"/>
                <w:b w:val="0"/>
                <w:bCs w:val="0"/>
                <w:color w:val="000000" w:themeColor="text1"/>
                <w:sz w:val="21"/>
                <w:szCs w:val="21"/>
                <w14:textFill>
                  <w14:solidFill>
                    <w14:schemeClr w14:val="tx1"/>
                  </w14:solidFill>
                </w14:textFill>
              </w:rPr>
            </w:pPr>
            <w:r>
              <w:rPr>
                <w:rFonts w:cs="Times New Roman"/>
                <w:b w:val="0"/>
                <w:bCs w:val="0"/>
                <w:color w:val="000000" w:themeColor="text1"/>
                <w:sz w:val="21"/>
                <w:szCs w:val="21"/>
                <w14:textFill>
                  <w14:solidFill>
                    <w14:schemeClr w14:val="tx1"/>
                  </w14:solidFill>
                </w14:textFill>
              </w:rPr>
              <w:t>C2.16</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cs="Times New Roman"/>
                <w:b w:val="0"/>
                <w:bCs w:val="0"/>
                <w:color w:val="000000" w:themeColor="text1"/>
                <w:sz w:val="21"/>
                <w:szCs w:val="21"/>
                <w14:textFill>
                  <w14:solidFill>
                    <w14:schemeClr w14:val="tx1"/>
                  </w14:solidFill>
                </w14:textFill>
              </w:rPr>
              <w:t>安全保护</w:t>
            </w:r>
            <w:r>
              <w:rPr>
                <w:rFonts w:hint="eastAsia" w:cs="Times New Roman"/>
                <w:b w:val="0"/>
                <w:bCs w:val="0"/>
                <w:color w:val="000000" w:themeColor="text1"/>
                <w:sz w:val="21"/>
                <w:szCs w:val="21"/>
                <w14:textFill>
                  <w14:solidFill>
                    <w14:schemeClr w14:val="tx1"/>
                  </w14:solidFill>
                </w14:textFill>
              </w:rPr>
              <w:t>与</w:t>
            </w:r>
          </w:p>
          <w:p>
            <w:pPr>
              <w:widowControl/>
              <w:adjustRightInd/>
              <w:spacing w:line="240" w:lineRule="auto"/>
              <w:jc w:val="left"/>
              <w:rPr>
                <w:rFonts w:ascii="Times New Roman" w:hAnsi="Times New Roman"/>
                <w:color w:val="000000" w:themeColor="text1"/>
                <w:spacing w:val="4"/>
                <w14:textFill>
                  <w14:solidFill>
                    <w14:schemeClr w14:val="tx1"/>
                  </w14:solidFill>
                </w14:textFill>
              </w:rPr>
            </w:pPr>
            <w:r>
              <w:rPr>
                <w:rFonts w:cs="Times New Roman"/>
                <w:b w:val="0"/>
                <w:bCs w:val="0"/>
                <w:color w:val="000000" w:themeColor="text1"/>
                <w:sz w:val="21"/>
                <w:szCs w:val="21"/>
                <w14:textFill>
                  <w14:solidFill>
                    <w14:schemeClr w14:val="tx1"/>
                  </w14:solidFill>
                </w14:textFill>
              </w:rPr>
              <w:t>防护装置</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(3)护顶架或司机室</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(4)声响警示装置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5" w:rightChars="50"/>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commentRangeStart w:id="10"/>
            <w:r>
              <w:rPr>
                <w:rFonts w:cs="Times New Roman"/>
                <w:b w:val="0"/>
                <w:bCs w:val="0"/>
                <w:color w:val="000000" w:themeColor="text1"/>
                <w:sz w:val="21"/>
                <w:szCs w:val="21"/>
                <w14:textFill>
                  <w14:solidFill>
                    <w14:schemeClr w14:val="tx1"/>
                  </w14:solidFill>
                </w14:textFill>
              </w:rPr>
              <w:t>(5)后视镜、视频监视装置</w:t>
            </w:r>
            <w:commentRangeEnd w:id="10"/>
            <w:r>
              <w:rPr>
                <w:b w:val="0"/>
                <w:bCs w:val="0"/>
                <w:color w:val="000000" w:themeColor="text1"/>
                <w14:textFill>
                  <w14:solidFill>
                    <w14:schemeClr w14:val="tx1"/>
                  </w14:solidFill>
                </w14:textFill>
              </w:rPr>
              <w:commentReference w:id="10"/>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(6)司机防护约束装置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101" w:rightChars="-4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(7)刮水器</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(8)下降限速装置和门架前倾自锁装置、软管连接的防止爆管装置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(9)起升防越程装置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(10)</w:t>
            </w:r>
            <w:commentRangeStart w:id="11"/>
            <w:r>
              <w:rPr>
                <w:rFonts w:cs="Times New Roman"/>
                <w:b w:val="0"/>
                <w:bCs w:val="0"/>
                <w:color w:val="000000" w:themeColor="text1"/>
                <w:sz w:val="21"/>
                <w:szCs w:val="21"/>
                <w14:textFill>
                  <w14:solidFill>
                    <w14:schemeClr w14:val="tx1"/>
                  </w14:solidFill>
                </w14:textFill>
              </w:rPr>
              <w:t>挡货架开口尺寸</w:t>
            </w:r>
            <w:commentRangeEnd w:id="11"/>
            <w:r>
              <w:rPr>
                <w:b w:val="0"/>
                <w:bCs w:val="0"/>
                <w:color w:val="000000" w:themeColor="text1"/>
                <w14:textFill>
                  <w14:solidFill>
                    <w14:schemeClr w14:val="tx1"/>
                  </w14:solidFill>
                </w14:textFill>
              </w:rPr>
              <w:commentReference w:id="11"/>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(11)车轮防护装置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(12)无护顶架的折叠站板步驾式叉车起升高度约束</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(13)步驾式叉车防挤压装置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(14)步驾式叉车站驾板设置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(15)</w:t>
            </w:r>
            <w:r>
              <w:rPr>
                <w:rFonts w:cs="Times New Roman"/>
                <w:b w:val="0"/>
                <w:bCs w:val="0"/>
                <w:i w:val="0"/>
                <w:iCs w:val="0"/>
                <w:color w:val="000000" w:themeColor="text1"/>
                <w:sz w:val="21"/>
                <w:szCs w:val="21"/>
                <w14:textFill>
                  <w14:solidFill>
                    <w14:schemeClr w14:val="tx1"/>
                  </w14:solidFill>
                </w14:textFill>
              </w:rPr>
              <w:t>步驾式</w:t>
            </w:r>
            <w:r>
              <w:rPr>
                <w:rFonts w:cs="Times New Roman"/>
                <w:b w:val="0"/>
                <w:bCs w:val="0"/>
                <w:color w:val="000000" w:themeColor="text1"/>
                <w:sz w:val="21"/>
                <w:szCs w:val="21"/>
                <w14:textFill>
                  <w14:solidFill>
                    <w14:schemeClr w14:val="tx1"/>
                  </w14:solidFill>
                </w14:textFill>
              </w:rPr>
              <w:t>叉车围护装置</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r>
              <w:rPr>
                <w:rFonts w:cs="Times New Roman"/>
                <w:b w:val="0"/>
                <w:bCs w:val="0"/>
                <w:color w:val="000000" w:themeColor="text1"/>
                <w:sz w:val="21"/>
                <w:szCs w:val="21"/>
                <w14:textFill>
                  <w14:solidFill>
                    <w14:schemeClr w14:val="tx1"/>
                  </w14:solidFill>
                </w14:textFill>
              </w:rPr>
              <w:t>(16)护顶架（司机室）状况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left w:val="single" w:color="auto" w:sz="4" w:space="0"/>
              <w:right w:val="single" w:color="auto" w:sz="4" w:space="0"/>
            </w:tcBorders>
            <w:vAlign w:val="center"/>
          </w:tcPr>
          <w:p>
            <w:pPr>
              <w:pStyle w:val="8"/>
              <w:rPr>
                <w:rFonts w:cs="Times New Roman"/>
                <w:b w:val="0"/>
                <w:bCs w:val="0"/>
                <w:color w:val="000000" w:themeColor="text1"/>
                <w:sz w:val="21"/>
                <w:szCs w:val="21"/>
                <w14:textFill>
                  <w14:solidFill>
                    <w14:schemeClr w14:val="tx1"/>
                  </w14:solidFill>
                </w14:textFill>
              </w:rPr>
            </w:pPr>
            <w:commentRangeStart w:id="12"/>
            <w:r>
              <w:rPr>
                <w:rFonts w:cs="Times New Roman"/>
                <w:b w:val="0"/>
                <w:bCs w:val="0"/>
                <w:color w:val="000000" w:themeColor="text1"/>
                <w:sz w:val="21"/>
                <w:szCs w:val="21"/>
                <w14:textFill>
                  <w14:solidFill>
                    <w14:schemeClr w14:val="tx1"/>
                  </w14:solidFill>
                </w14:textFill>
              </w:rPr>
              <w:t>C2.17</w:t>
            </w:r>
          </w:p>
          <w:p>
            <w:pPr>
              <w:pStyle w:val="8"/>
              <w:rPr>
                <w:rFonts w:ascii="Times New Roman" w:hAnsi="Times New Roman"/>
                <w:color w:val="000000" w:themeColor="text1"/>
                <w:spacing w:val="4"/>
                <w14:textFill>
                  <w14:solidFill>
                    <w14:schemeClr w14:val="tx1"/>
                  </w14:solidFill>
                </w14:textFill>
              </w:rPr>
            </w:pPr>
            <w:r>
              <w:rPr>
                <w:rFonts w:cs="Times New Roman"/>
                <w:b w:val="0"/>
                <w:bCs w:val="0"/>
                <w:color w:val="000000" w:themeColor="text1"/>
                <w:sz w:val="21"/>
                <w:szCs w:val="21"/>
                <w14:textFill>
                  <w14:solidFill>
                    <w14:schemeClr w14:val="tx1"/>
                  </w14:solidFill>
                </w14:textFill>
              </w:rPr>
              <w:t>安全监控装置</w:t>
            </w:r>
            <w:commentRangeEnd w:id="12"/>
            <w:r>
              <w:rPr>
                <w:b w:val="0"/>
                <w:bCs w:val="0"/>
                <w:color w:val="000000" w:themeColor="text1"/>
                <w14:textFill>
                  <w14:solidFill>
                    <w14:schemeClr w14:val="tx1"/>
                  </w14:solidFill>
                </w14:textFill>
              </w:rPr>
              <w:commentReference w:id="12"/>
            </w:r>
          </w:p>
        </w:tc>
        <w:tc>
          <w:tcPr>
            <w:tcW w:w="5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Calibri"/>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(1)司机坐（站）姿状态感知系统</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Calibri"/>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(2)司机权限信息采集器</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17</w:t>
            </w: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restart"/>
            <w:tcBorders>
              <w:left w:val="single" w:color="auto" w:sz="4" w:space="0"/>
              <w:right w:val="single" w:color="auto" w:sz="4" w:space="0"/>
            </w:tcBorders>
            <w:vAlign w:val="center"/>
          </w:tcPr>
          <w:p>
            <w:pPr>
              <w:pStyle w:val="8"/>
              <w:rPr>
                <w:rFonts w:ascii="Times New Roman" w:hAnsi="Times New Roman" w:eastAsia="方正书宋简体" w:cs="Times New Roman"/>
                <w:b w:val="0"/>
                <w:bCs w:val="0"/>
                <w:color w:val="000000" w:themeColor="text1"/>
                <w:spacing w:val="4"/>
                <w:kern w:val="0"/>
                <w:sz w:val="21"/>
                <w:szCs w:val="21"/>
                <w:lang w:val="en-US" w:eastAsia="zh-CN" w:bidi="ar-SA"/>
                <w14:textFill>
                  <w14:solidFill>
                    <w14:schemeClr w14:val="tx1"/>
                  </w14:solidFill>
                </w14:textFill>
              </w:rPr>
            </w:pPr>
            <w:commentRangeStart w:id="13"/>
            <w:r>
              <w:rPr>
                <w:rFonts w:cs="Times New Roman"/>
                <w:b w:val="0"/>
                <w:bCs w:val="0"/>
                <w:color w:val="000000" w:themeColor="text1"/>
                <w:sz w:val="21"/>
                <w:szCs w:val="21"/>
                <w14:textFill>
                  <w14:solidFill>
                    <w14:schemeClr w14:val="tx1"/>
                  </w14:solidFill>
                </w14:textFill>
              </w:rPr>
              <w:t>C2.18</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cs="Times New Roman"/>
                <w:b w:val="0"/>
                <w:bCs w:val="0"/>
                <w:color w:val="000000" w:themeColor="text1"/>
                <w:sz w:val="21"/>
                <w:szCs w:val="21"/>
                <w14:textFill>
                  <w14:solidFill>
                    <w14:schemeClr w14:val="tx1"/>
                  </w14:solidFill>
                </w14:textFill>
              </w:rPr>
              <w:t>防爆性能</w:t>
            </w:r>
            <w:r>
              <w:rPr>
                <w:rFonts w:hint="eastAsia" w:cs="Times New Roman"/>
                <w:b w:val="0"/>
                <w:bCs w:val="0"/>
                <w:color w:val="000000" w:themeColor="text1"/>
                <w:sz w:val="21"/>
                <w:szCs w:val="21"/>
                <w:lang w:val="en-US" w:eastAsia="zh-CN"/>
                <w14:textFill>
                  <w14:solidFill>
                    <w14:schemeClr w14:val="tx1"/>
                  </w14:solidFill>
                </w14:textFill>
              </w:rPr>
              <w:t xml:space="preserve"> </w:t>
            </w:r>
            <w:commentRangeEnd w:id="13"/>
            <w:r>
              <w:rPr>
                <w:b w:val="0"/>
                <w:bCs w:val="0"/>
                <w:color w:val="000000" w:themeColor="text1"/>
                <w14:textFill>
                  <w14:solidFill>
                    <w14:schemeClr w14:val="tx1"/>
                  </w14:solidFill>
                </w14:textFill>
              </w:rPr>
              <w:commentReference w:id="13"/>
            </w:r>
          </w:p>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Calibri"/>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(1)电气部件及发动机的选型</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Calibri"/>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(2)防爆电气部件状况</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Calibri"/>
                <w:b w:val="0"/>
                <w:bCs w:val="0"/>
                <w:color w:val="000000" w:themeColor="text1"/>
                <w:kern w:val="2"/>
                <w:sz w:val="21"/>
                <w:szCs w:val="21"/>
                <w:lang w:val="en-US" w:eastAsia="zh-CN" w:bidi="ar-SA"/>
                <w14:textFill>
                  <w14:solidFill>
                    <w14:schemeClr w14:val="tx1"/>
                  </w14:solidFill>
                </w14:textFill>
              </w:rPr>
            </w:pPr>
            <w:r>
              <w:rPr>
                <w:rFonts w:ascii="Times New Roman" w:hAnsi="Times New Roman"/>
                <w:b w:val="0"/>
                <w:bCs w:val="0"/>
                <w:color w:val="000000" w:themeColor="text1"/>
                <w14:textFill>
                  <w14:solidFill>
                    <w14:schemeClr w14:val="tx1"/>
                  </w14:solidFill>
                </w14:textFill>
              </w:rPr>
              <w:t>(3)金属部件连接及大地导通性</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Calibri"/>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14:textFill>
                  <w14:solidFill>
                    <w14:schemeClr w14:val="tx1"/>
                  </w14:solidFill>
                </w14:textFill>
              </w:rPr>
              <w:t>(4)蓄电池箱体防爆标志、警告牌及锁紧机构</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Times New Roman" w:hAnsi="Times New Roman" w:eastAsia="宋体" w:cs="Calibri"/>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14:textFill>
                  <w14:solidFill>
                    <w14:schemeClr w14:val="tx1"/>
                  </w14:solidFill>
                </w14:textFill>
              </w:rPr>
              <w:t>(5)阻火器、火星熄灭器、进气截止阀</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pStyle w:val="8"/>
              <w:jc w:val="left"/>
              <w:rPr>
                <w:rFonts w:cs="Times New Roman"/>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(6)载荷装卸装置的机械防爆功能</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61" w:type="dxa"/>
            <w:vMerge w:val="restart"/>
            <w:tcBorders>
              <w:left w:val="single" w:color="auto" w:sz="12" w:space="0"/>
              <w:right w:val="single" w:color="auto" w:sz="4" w:space="0"/>
            </w:tcBorders>
            <w:vAlign w:val="center"/>
          </w:tcPr>
          <w:p>
            <w:pPr>
              <w:pStyle w:val="8"/>
              <w:rPr>
                <w:rFonts w:hint="default" w:eastAsia="方正书宋简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18</w:t>
            </w:r>
          </w:p>
        </w:tc>
        <w:tc>
          <w:tcPr>
            <w:tcW w:w="735" w:type="dxa"/>
            <w:vMerge w:val="restart"/>
            <w:tcBorders>
              <w:left w:val="single" w:color="auto" w:sz="4" w:space="0"/>
              <w:right w:val="single" w:color="auto" w:sz="4" w:space="0"/>
            </w:tcBorders>
            <w:vAlign w:val="center"/>
          </w:tcPr>
          <w:p>
            <w:pPr>
              <w:snapToGrid w:val="0"/>
              <w:spacing w:line="30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C3</w:t>
            </w:r>
          </w:p>
          <w:p>
            <w:pPr>
              <w:widowControl/>
              <w:adjustRightInd/>
              <w:spacing w:line="240" w:lineRule="auto"/>
              <w:jc w:val="left"/>
              <w:rPr>
                <w:rFonts w:ascii="Times New Roman" w:hAnsi="Times New Roman"/>
                <w:color w:val="000000" w:themeColor="text1"/>
                <w:spacing w:val="4"/>
                <w14:textFill>
                  <w14:solidFill>
                    <w14:schemeClr w14:val="tx1"/>
                  </w14:solidFill>
                </w14:textFill>
              </w:rPr>
            </w:pPr>
            <w:r>
              <w:rPr>
                <w:rFonts w:cs="Times New Roman"/>
                <w:color w:val="000000" w:themeColor="text1"/>
                <w:sz w:val="21"/>
                <w:szCs w:val="21"/>
                <w14:textFill>
                  <w14:solidFill>
                    <w14:schemeClr w14:val="tx1"/>
                  </w14:solidFill>
                </w14:textFill>
              </w:rPr>
              <w:t>试验</w:t>
            </w:r>
          </w:p>
        </w:tc>
        <w:tc>
          <w:tcPr>
            <w:tcW w:w="1110" w:type="dxa"/>
            <w:vMerge w:val="restart"/>
            <w:tcBorders>
              <w:left w:val="single" w:color="auto" w:sz="4" w:space="0"/>
              <w:right w:val="single" w:color="auto" w:sz="4" w:space="0"/>
            </w:tcBorders>
            <w:vAlign w:val="center"/>
          </w:tcPr>
          <w:p>
            <w:pPr>
              <w:pStyle w:val="8"/>
              <w:rPr>
                <w:rFonts w:ascii="Times New Roman" w:hAnsi="Times New Roman"/>
                <w:color w:val="000000" w:themeColor="text1"/>
                <w:spacing w:val="4"/>
                <w14:textFill>
                  <w14:solidFill>
                    <w14:schemeClr w14:val="tx1"/>
                  </w14:solidFill>
                </w14:textFill>
              </w:rPr>
            </w:pPr>
            <w:r>
              <w:rPr>
                <w:rFonts w:cs="Times New Roman"/>
                <w:color w:val="000000" w:themeColor="text1"/>
                <w:sz w:val="21"/>
                <w:szCs w:val="21"/>
                <w14:textFill>
                  <w14:solidFill>
                    <w14:schemeClr w14:val="tx1"/>
                  </w14:solidFill>
                </w14:textFill>
              </w:rPr>
              <w:t>C3.5</w:t>
            </w:r>
            <w:r>
              <w:rPr>
                <w:rFonts w:hint="eastAsia" w:cs="Times New Roman"/>
                <w:color w:val="000000" w:themeColor="text1"/>
                <w:sz w:val="21"/>
                <w:szCs w:val="21"/>
                <w:lang w:val="en-US" w:eastAsia="zh-CN"/>
                <w14:textFill>
                  <w14:solidFill>
                    <w14:schemeClr w14:val="tx1"/>
                  </w14:solidFill>
                </w14:textFill>
              </w:rPr>
              <w:t xml:space="preserve">   </w:t>
            </w:r>
            <w:r>
              <w:rPr>
                <w:rFonts w:cs="Times New Roman"/>
                <w:color w:val="000000" w:themeColor="text1"/>
                <w:sz w:val="21"/>
                <w:szCs w:val="21"/>
                <w14:textFill>
                  <w14:solidFill>
                    <w14:schemeClr w14:val="tx1"/>
                  </w14:solidFill>
                </w14:textFill>
              </w:rPr>
              <w:t>制动性能试验</w:t>
            </w:r>
          </w:p>
        </w:tc>
        <w:tc>
          <w:tcPr>
            <w:tcW w:w="5085" w:type="dxa"/>
            <w:tcBorders>
              <w:top w:val="single" w:color="auto" w:sz="4" w:space="0"/>
              <w:left w:val="single" w:color="auto" w:sz="4" w:space="0"/>
              <w:bottom w:val="single" w:color="auto" w:sz="4" w:space="0"/>
              <w:right w:val="single" w:color="auto" w:sz="4" w:space="0"/>
            </w:tcBorders>
            <w:vAlign w:val="center"/>
          </w:tcPr>
          <w:p>
            <w:pPr>
              <w:pStyle w:val="8"/>
              <w:ind w:right="3" w:rightChars="0"/>
              <w:jc w:val="left"/>
              <w:rPr>
                <w:rFonts w:ascii="Times New Roman" w:hAnsi="Times New Roman" w:eastAsia="方正书宋简体" w:cs="Times New Roman"/>
                <w:color w:val="000000" w:themeColor="text1"/>
                <w:spacing w:val="4"/>
                <w:kern w:val="0"/>
                <w:sz w:val="21"/>
                <w:szCs w:val="21"/>
                <w:lang w:val="en-US" w:eastAsia="zh-CN" w:bidi="ar-SA"/>
                <w14:textFill>
                  <w14:solidFill>
                    <w14:schemeClr w14:val="tx1"/>
                  </w14:solidFill>
                </w14:textFill>
              </w:rPr>
            </w:pPr>
            <w:r>
              <w:rPr>
                <w:rFonts w:cs="Times New Roman"/>
                <w:color w:val="000000" w:themeColor="text1"/>
                <w:sz w:val="21"/>
                <w:szCs w:val="21"/>
                <w14:textFill>
                  <w14:solidFill>
                    <w14:schemeClr w14:val="tx1"/>
                  </w14:solidFill>
                </w14:textFill>
              </w:rPr>
              <w:t>C3.5.1坡道驻车制动试验</w:t>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61" w:type="dxa"/>
            <w:vMerge w:val="continue"/>
            <w:tcBorders>
              <w:left w:val="single" w:color="auto" w:sz="12" w:space="0"/>
              <w:bottom w:val="single" w:color="auto" w:sz="4" w:space="0"/>
              <w:right w:val="single" w:color="auto" w:sz="4" w:space="0"/>
            </w:tcBorders>
            <w:vAlign w:val="center"/>
          </w:tcPr>
          <w:p>
            <w:pPr>
              <w:pStyle w:val="8"/>
              <w:rPr>
                <w:rFonts w:cs="Times New Roman"/>
                <w:color w:val="000000" w:themeColor="text1"/>
                <w14:textFill>
                  <w14:solidFill>
                    <w14:schemeClr w14:val="tx1"/>
                  </w14:solidFill>
                </w14:textFill>
              </w:rPr>
            </w:pPr>
          </w:p>
        </w:tc>
        <w:tc>
          <w:tcPr>
            <w:tcW w:w="735" w:type="dxa"/>
            <w:vMerge w:val="continue"/>
            <w:tcBorders>
              <w:left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111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ascii="Times New Roman" w:hAnsi="Times New Roman"/>
                <w:color w:val="000000" w:themeColor="text1"/>
                <w:spacing w:val="4"/>
                <w14:textFill>
                  <w14:solidFill>
                    <w14:schemeClr w14:val="tx1"/>
                  </w14:solidFill>
                </w14:textFill>
              </w:rPr>
            </w:pPr>
          </w:p>
        </w:tc>
        <w:tc>
          <w:tcPr>
            <w:tcW w:w="50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 w:leftChars="0" w:right="-217" w:rightChars="0" w:hanging="10" w:firstLineChars="0"/>
              <w:rPr>
                <w:rFonts w:ascii="Times New Roman" w:hAnsi="Times New Roman" w:eastAsia="宋体" w:cs="Calibri"/>
                <w:color w:val="000000" w:themeColor="text1"/>
                <w:kern w:val="2"/>
                <w:sz w:val="21"/>
                <w:szCs w:val="21"/>
                <w:u w:val="single"/>
                <w:lang w:val="en-US" w:eastAsia="zh-CN" w:bidi="ar-SA"/>
                <w14:textFill>
                  <w14:solidFill>
                    <w14:schemeClr w14:val="tx1"/>
                  </w14:solidFill>
                </w14:textFill>
              </w:rPr>
            </w:pPr>
            <w:commentRangeStart w:id="14"/>
            <w:r>
              <w:rPr>
                <w:rFonts w:ascii="Times New Roman" w:hAnsi="Times New Roman"/>
                <w:color w:val="000000" w:themeColor="text1"/>
                <w14:textFill>
                  <w14:solidFill>
                    <w14:schemeClr w14:val="tx1"/>
                  </w14:solidFill>
                </w14:textFill>
              </w:rPr>
              <w:t>C3.5.</w:t>
            </w:r>
            <w:r>
              <w:rPr>
                <w:rFonts w:ascii="Times New Roman" w:hAnsi="Times New Roman"/>
                <w:color w:val="000000" w:themeColor="text1"/>
                <w:spacing w:val="4"/>
                <w14:textFill>
                  <w14:solidFill>
                    <w14:schemeClr w14:val="tx1"/>
                  </w14:solidFill>
                </w14:textFill>
              </w:rPr>
              <w:t>3</w:t>
            </w:r>
            <w:r>
              <w:rPr>
                <w:rFonts w:ascii="Times New Roman" w:hAnsi="Times New Roman"/>
                <w:color w:val="000000" w:themeColor="text1"/>
                <w14:textFill>
                  <w14:solidFill>
                    <w14:schemeClr w14:val="tx1"/>
                  </w14:solidFill>
                </w14:textFill>
              </w:rPr>
              <w:t>制动距离（m）</w:t>
            </w:r>
            <w:commentRangeEnd w:id="14"/>
            <w:r>
              <w:rPr>
                <w:color w:val="000000" w:themeColor="text1"/>
                <w14:textFill>
                  <w14:solidFill>
                    <w14:schemeClr w14:val="tx1"/>
                  </w14:solidFill>
                </w14:textFill>
              </w:rPr>
              <w:commentReference w:id="14"/>
            </w:r>
          </w:p>
        </w:tc>
        <w:tc>
          <w:tcPr>
            <w:tcW w:w="1610" w:type="dxa"/>
            <w:tcBorders>
              <w:top w:val="single" w:color="auto" w:sz="4" w:space="0"/>
              <w:left w:val="single" w:color="auto" w:sz="4" w:space="0"/>
              <w:bottom w:val="single" w:color="auto" w:sz="4" w:space="0"/>
              <w:right w:val="single" w:color="auto" w:sz="4" w:space="0"/>
            </w:tcBorders>
            <w:vAlign w:val="center"/>
          </w:tcPr>
          <w:p>
            <w:pPr>
              <w:pStyle w:val="8"/>
              <w:rPr>
                <w:rFonts w:ascii="宋体" w:hAnsi="宋体"/>
                <w:color w:val="000000" w:themeColor="text1"/>
                <w:sz w:val="21"/>
                <w:szCs w:val="21"/>
                <w14:textFill>
                  <w14:solidFill>
                    <w14:schemeClr w14:val="tx1"/>
                  </w14:solidFill>
                </w14:textFill>
              </w:rPr>
            </w:pPr>
          </w:p>
        </w:tc>
      </w:tr>
    </w:tbl>
    <w:p>
      <w:pPr>
        <w:rPr>
          <w:rFonts w:ascii="宋体" w:hAnsi="宋体" w:cs="黑体"/>
          <w:b/>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伊等" w:date="2023-02-23T13:11:03Z" w:initials="">
    <w:p w14:paraId="45534DDF">
      <w:pPr>
        <w:pStyle w:val="2"/>
      </w:pPr>
      <w:r>
        <w:rPr>
          <w:rFonts w:hint="eastAsia"/>
          <w:color w:val="FF0000"/>
          <w:lang w:eastAsia="zh-CN"/>
        </w:rPr>
        <w:t>填写使用单位的详细地址也可填写营业执照上面的地址。</w:t>
      </w:r>
    </w:p>
  </w:comment>
  <w:comment w:id="1" w:author="伊等" w:date="2023-02-23T09:06:44Z" w:initials="">
    <w:p w14:paraId="0FB801D1">
      <w:pPr>
        <w:pStyle w:val="2"/>
        <w:rPr>
          <w:color w:val="FF0000"/>
        </w:rPr>
      </w:pPr>
      <w:r>
        <w:rPr>
          <w:rFonts w:hint="eastAsia"/>
          <w:color w:val="FF0000"/>
          <w:lang w:val="en-US" w:eastAsia="zh-CN"/>
        </w:rPr>
        <w:t>定期检验时填写当地特种设备登记机关颁发《特种设备使用登记证》上的编号（2017年7月31日前登记的叉车，如无编号，可填写设备注册代码。）</w:t>
      </w:r>
    </w:p>
  </w:comment>
  <w:comment w:id="2" w:author="伊等" w:date="2023-02-23T13:11:31Z" w:initials="">
    <w:p w14:paraId="3459580E">
      <w:pPr>
        <w:pStyle w:val="2"/>
      </w:pPr>
      <w:r>
        <w:rPr>
          <w:rFonts w:hint="eastAsia"/>
          <w:color w:val="FF0000"/>
          <w:lang w:eastAsia="zh-CN"/>
        </w:rPr>
        <w:t>制造单位名称填写全称不能简写。</w:t>
      </w:r>
    </w:p>
  </w:comment>
  <w:comment w:id="3" w:author="伊等" w:date="2023-02-23T09:08:51Z" w:initials="">
    <w:p w14:paraId="50081D46">
      <w:pPr>
        <w:pStyle w:val="2"/>
        <w:rPr>
          <w:color w:val="FF0000"/>
        </w:rPr>
      </w:pPr>
      <w:r>
        <w:rPr>
          <w:rFonts w:hint="eastAsia"/>
          <w:color w:val="FF0000"/>
          <w:lang w:val="en-US" w:eastAsia="zh-CN"/>
        </w:rPr>
        <w:t>如产品质量合格证明上有按其内容填写，其它按照《特种设备目录》中的代码填写。</w:t>
      </w:r>
    </w:p>
  </w:comment>
  <w:comment w:id="4" w:author="Administrator" w:date="2023-02-07T16:06:46Z" w:initials="A">
    <w:p w14:paraId="521F7A55">
      <w:pPr>
        <w:ind w:firstLine="600" w:firstLineChars="200"/>
        <w:rPr>
          <w:rFonts w:hint="eastAsia"/>
          <w:color w:val="FF0000"/>
          <w:sz w:val="30"/>
          <w:szCs w:val="30"/>
          <w:lang w:val="en-US" w:eastAsia="zh-CN"/>
        </w:rPr>
      </w:pPr>
      <w:r>
        <w:rPr>
          <w:rFonts w:hint="eastAsia"/>
          <w:color w:val="FF0000"/>
          <w:sz w:val="30"/>
          <w:szCs w:val="30"/>
          <w:lang w:val="en-US" w:eastAsia="zh-CN"/>
        </w:rPr>
        <w:t>此项为防爆型叉车，如非防爆型叉车，设备保护级别、气体/粉尘组别、温度组别均为“/”。</w:t>
      </w:r>
    </w:p>
    <w:p w14:paraId="0FBE2B5E">
      <w:pPr>
        <w:ind w:firstLine="600" w:firstLineChars="200"/>
        <w:rPr>
          <w:rFonts w:hint="eastAsia"/>
          <w:color w:val="FF0000"/>
          <w:sz w:val="30"/>
          <w:szCs w:val="30"/>
          <w:lang w:val="en-US" w:eastAsia="zh-CN"/>
        </w:rPr>
      </w:pPr>
      <w:r>
        <w:rPr>
          <w:rFonts w:hint="eastAsia"/>
          <w:color w:val="FF0000"/>
          <w:sz w:val="30"/>
          <w:szCs w:val="30"/>
          <w:lang w:val="en-US" w:eastAsia="zh-CN"/>
        </w:rPr>
        <w:t>填写内容：</w:t>
      </w:r>
    </w:p>
    <w:p w14:paraId="6A2E1C77">
      <w:pPr>
        <w:ind w:firstLine="600" w:firstLineChars="200"/>
        <w:rPr>
          <w:rFonts w:hint="eastAsia"/>
          <w:color w:val="FF0000"/>
          <w:sz w:val="30"/>
          <w:szCs w:val="30"/>
          <w:lang w:val="en-US" w:eastAsia="zh-CN"/>
        </w:rPr>
      </w:pPr>
      <w:r>
        <w:rPr>
          <w:rFonts w:hint="eastAsia"/>
          <w:color w:val="FF0000"/>
          <w:sz w:val="30"/>
          <w:szCs w:val="30"/>
          <w:lang w:val="en-US" w:eastAsia="zh-CN"/>
        </w:rPr>
        <w:t>设备保护级别：Gb、Gc、Db、Dc；</w:t>
      </w:r>
    </w:p>
    <w:p w14:paraId="69480110">
      <w:pPr>
        <w:ind w:firstLine="600" w:firstLineChars="200"/>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气体/粉尘组别：ⅡC、ⅡB、ⅡA、ⅢC、ⅢB、ⅢA；</w:t>
      </w:r>
    </w:p>
    <w:p w14:paraId="7203633B">
      <w:pPr>
        <w:ind w:firstLine="600" w:firstLineChars="200"/>
        <w:rPr>
          <w:rFonts w:hint="default"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温度组别：气体Tn（T1、T2、T3、T4、T5、T6），n代表阿拉伯数字，数值有大到小覆盖；粉尘Tt℃，t代表最高表面温度，数值由小到大覆盖；</w:t>
      </w:r>
    </w:p>
    <w:p w14:paraId="42A05278">
      <w:pPr>
        <w:pStyle w:val="2"/>
        <w:rPr>
          <w:rFonts w:hint="eastAsia" w:eastAsia="宋体"/>
          <w:lang w:eastAsia="zh-CN"/>
        </w:rPr>
      </w:pPr>
    </w:p>
  </w:comment>
  <w:comment w:id="5" w:author="Administrator" w:date="2023-02-09T10:09:19Z" w:initials="A">
    <w:p w14:paraId="690F55BE">
      <w:pPr>
        <w:pStyle w:val="2"/>
        <w:rPr>
          <w:rFonts w:hint="eastAsia" w:eastAsia="宋体"/>
          <w:color w:val="FF0000"/>
          <w:highlight w:val="none"/>
          <w:lang w:val="en-US" w:eastAsia="zh-CN"/>
        </w:rPr>
      </w:pPr>
      <w:r>
        <w:rPr>
          <w:rFonts w:hint="eastAsia"/>
          <w:color w:val="FF0000"/>
          <w:highlight w:val="none"/>
          <w:lang w:val="en-US" w:eastAsia="zh-CN"/>
        </w:rPr>
        <w:t>填写数据。动力源为蓄电池的叉车，蓄电池金属盖或者非金属盖的金属部件与蓄电池带电部分之间应当有30mm以上的间隙；若盖板和带电部分被有效绝缘，则其间隙至少有10mm。如非蓄电池叉车，此项为</w:t>
      </w:r>
      <w:r>
        <w:rPr>
          <w:rFonts w:hint="default"/>
          <w:color w:val="FF0000"/>
          <w:highlight w:val="none"/>
          <w:lang w:val="en-US" w:eastAsia="zh-CN"/>
        </w:rPr>
        <w:t>”</w:t>
      </w:r>
      <w:r>
        <w:rPr>
          <w:rFonts w:hint="eastAsia"/>
          <w:color w:val="FF0000"/>
          <w:highlight w:val="none"/>
          <w:lang w:val="en-US" w:eastAsia="zh-CN"/>
        </w:rPr>
        <w:t>/</w:t>
      </w:r>
      <w:r>
        <w:rPr>
          <w:rFonts w:hint="default"/>
          <w:color w:val="FF0000"/>
          <w:highlight w:val="none"/>
          <w:lang w:val="en-US" w:eastAsia="zh-CN"/>
        </w:rPr>
        <w:t>”</w:t>
      </w:r>
      <w:r>
        <w:rPr>
          <w:rFonts w:hint="eastAsia"/>
          <w:color w:val="FF0000"/>
          <w:highlight w:val="none"/>
          <w:lang w:val="en-US" w:eastAsia="zh-CN"/>
        </w:rPr>
        <w:t>。</w:t>
      </w:r>
    </w:p>
  </w:comment>
  <w:comment w:id="6" w:author="Administrator" w:date="2023-02-09T10:21:29Z" w:initials="A">
    <w:p w14:paraId="4D7422CD">
      <w:pPr>
        <w:pStyle w:val="2"/>
        <w:rPr>
          <w:rFonts w:hint="eastAsia" w:eastAsia="宋体"/>
          <w:color w:val="FF0000"/>
          <w:lang w:val="en-US" w:eastAsia="zh-CN"/>
        </w:rPr>
      </w:pPr>
      <w:r>
        <w:rPr>
          <w:rFonts w:hint="eastAsia"/>
          <w:color w:val="FF0000"/>
          <w:lang w:eastAsia="zh-CN"/>
        </w:rPr>
        <w:t>车辆配置车用气瓶时，气瓶应当在检验有效期内。如无气瓶，此项为“</w:t>
      </w:r>
      <w:r>
        <w:rPr>
          <w:rFonts w:hint="eastAsia"/>
          <w:color w:val="FF0000"/>
          <w:lang w:val="en-US" w:eastAsia="zh-CN"/>
        </w:rPr>
        <w:t>/</w:t>
      </w:r>
      <w:r>
        <w:rPr>
          <w:rFonts w:hint="eastAsia"/>
          <w:color w:val="FF0000"/>
          <w:lang w:eastAsia="zh-CN"/>
        </w:rPr>
        <w:t>”。</w:t>
      </w:r>
    </w:p>
  </w:comment>
  <w:comment w:id="7" w:author="Administrator" w:date="2023-02-09T10:52:27Z" w:initials="A">
    <w:p w14:paraId="7A026D0D">
      <w:pPr>
        <w:pStyle w:val="2"/>
        <w:rPr>
          <w:rFonts w:hint="eastAsia" w:eastAsia="宋体"/>
          <w:color w:val="FF0000"/>
          <w:lang w:eastAsia="zh-CN"/>
        </w:rPr>
      </w:pPr>
      <w:r>
        <w:rPr>
          <w:rFonts w:hint="eastAsia"/>
          <w:color w:val="FF0000"/>
          <w:lang w:eastAsia="zh-CN"/>
        </w:rPr>
        <w:t>静压传动叉车，只有处于制动状态时才能启动发动机。如非静压传动，此项为“</w:t>
      </w:r>
      <w:r>
        <w:rPr>
          <w:rFonts w:hint="eastAsia"/>
          <w:color w:val="FF0000"/>
          <w:lang w:val="en-US" w:eastAsia="zh-CN"/>
        </w:rPr>
        <w:t>/</w:t>
      </w:r>
      <w:r>
        <w:rPr>
          <w:rFonts w:hint="eastAsia"/>
          <w:color w:val="FF0000"/>
          <w:lang w:eastAsia="zh-CN"/>
        </w:rPr>
        <w:t>”。</w:t>
      </w:r>
    </w:p>
  </w:comment>
  <w:comment w:id="8" w:author="huanghe" w:date="2023-02-20T15:37:58Z" w:initials="h">
    <w:p w14:paraId="52857093">
      <w:pPr>
        <w:pStyle w:val="2"/>
        <w:rPr>
          <w:rFonts w:hint="eastAsia" w:eastAsia="宋体"/>
          <w:color w:val="FF0000"/>
          <w:lang w:eastAsia="zh-CN"/>
        </w:rPr>
      </w:pPr>
      <w:r>
        <w:rPr>
          <w:rFonts w:hint="eastAsia"/>
          <w:color w:val="FF0000"/>
          <w:lang w:eastAsia="zh-CN"/>
        </w:rPr>
        <w:t>有割伤长度</w:t>
      </w:r>
      <w:r>
        <w:rPr>
          <w:rFonts w:hint="eastAsia" w:ascii="宋体" w:hAnsi="宋体" w:eastAsia="宋体" w:cs="宋体"/>
          <w:color w:val="FF0000"/>
          <w:lang w:eastAsia="zh-CN"/>
        </w:rPr>
        <w:t>≧</w:t>
      </w:r>
      <w:r>
        <w:rPr>
          <w:rFonts w:hint="eastAsia"/>
          <w:color w:val="FF0000"/>
          <w:lang w:val="en-US" w:eastAsia="zh-CN"/>
        </w:rPr>
        <w:t>25mm时</w:t>
      </w:r>
      <w:r>
        <w:rPr>
          <w:rFonts w:hint="eastAsia"/>
          <w:color w:val="FF0000"/>
          <w:lang w:eastAsia="zh-CN"/>
        </w:rPr>
        <w:t>填长度数据，否则均符合时填</w:t>
      </w:r>
      <w:r>
        <w:rPr>
          <w:rFonts w:hint="default" w:ascii="Arial" w:hAnsi="Arial" w:cs="Arial"/>
          <w:color w:val="FF0000"/>
          <w:sz w:val="20"/>
          <w:szCs w:val="21"/>
          <w:lang w:eastAsia="zh-CN"/>
        </w:rPr>
        <w:t>√</w:t>
      </w:r>
    </w:p>
  </w:comment>
  <w:comment w:id="9" w:author="Administrator" w:date="2023-02-09T11:37:49Z" w:initials="A">
    <w:p w14:paraId="414941F3">
      <w:pPr>
        <w:pStyle w:val="2"/>
        <w:rPr>
          <w:color w:val="FF0000"/>
        </w:rPr>
      </w:pPr>
      <w:r>
        <w:rPr>
          <w:rFonts w:hint="eastAsia"/>
          <w:color w:val="FF0000"/>
          <w:lang w:eastAsia="zh-CN"/>
        </w:rPr>
        <w:t>如坐驾式叉车，此项为“</w:t>
      </w:r>
      <w:r>
        <w:rPr>
          <w:rFonts w:hint="eastAsia"/>
          <w:color w:val="FF0000"/>
          <w:lang w:val="en-US" w:eastAsia="zh-CN"/>
        </w:rPr>
        <w:t>/</w:t>
      </w:r>
      <w:r>
        <w:rPr>
          <w:rFonts w:hint="eastAsia"/>
          <w:color w:val="FF0000"/>
          <w:lang w:eastAsia="zh-CN"/>
        </w:rPr>
        <w:t>”。</w:t>
      </w:r>
    </w:p>
  </w:comment>
  <w:comment w:id="10" w:author="Administrator" w:date="2023-02-09T11:19:22Z" w:initials="A">
    <w:p w14:paraId="4C4D7211">
      <w:pPr>
        <w:pStyle w:val="2"/>
        <w:rPr>
          <w:rFonts w:hint="eastAsia"/>
          <w:color w:val="FF0000"/>
          <w:lang w:val="en-US" w:eastAsia="zh-CN"/>
        </w:rPr>
      </w:pPr>
      <w:r>
        <w:rPr>
          <w:rFonts w:hint="eastAsia"/>
          <w:color w:val="FF0000"/>
          <w:lang w:eastAsia="zh-CN"/>
        </w:rPr>
        <w:t>坐驾式平衡重式叉车和侧面式叉车应当设置后视镜，侧面式叉车货叉侧和额定起重量大于</w:t>
      </w:r>
      <w:r>
        <w:rPr>
          <w:rFonts w:hint="eastAsia"/>
          <w:color w:val="FF0000"/>
          <w:lang w:val="en-US" w:eastAsia="zh-CN"/>
        </w:rPr>
        <w:t>10000kg</w:t>
      </w:r>
    </w:p>
    <w:p w14:paraId="5CD54D10">
      <w:pPr>
        <w:pStyle w:val="2"/>
        <w:rPr>
          <w:rFonts w:hint="default"/>
          <w:color w:val="FF0000"/>
          <w:lang w:val="en-US" w:eastAsia="zh-CN"/>
        </w:rPr>
      </w:pPr>
      <w:r>
        <w:rPr>
          <w:rFonts w:hint="eastAsia"/>
          <w:color w:val="FF0000"/>
          <w:lang w:val="en-US" w:eastAsia="zh-CN"/>
        </w:rPr>
        <w:t>的坐驾式平衡重式叉车后方还应当设置视频监视装置。</w:t>
      </w:r>
    </w:p>
  </w:comment>
  <w:comment w:id="11" w:author="huanghe" w:date="2023-02-20T15:43:11Z" w:initials="h">
    <w:p w14:paraId="14E47606">
      <w:pPr>
        <w:pStyle w:val="2"/>
        <w:rPr>
          <w:rFonts w:hint="default" w:eastAsia="宋体"/>
          <w:color w:val="FF0000"/>
          <w:highlight w:val="none"/>
          <w:lang w:val="en-US" w:eastAsia="zh-CN"/>
        </w:rPr>
      </w:pPr>
      <w:r>
        <w:rPr>
          <w:rFonts w:hint="eastAsia"/>
          <w:color w:val="FF0000"/>
          <w:highlight w:val="none"/>
          <w:lang w:eastAsia="zh-CN"/>
        </w:rPr>
        <w:t>填写数据</w:t>
      </w:r>
      <w:r>
        <w:rPr>
          <w:rFonts w:hint="eastAsia"/>
          <w:color w:val="FF0000"/>
          <w:highlight w:val="none"/>
          <w:lang w:val="en-US" w:eastAsia="zh-CN"/>
        </w:rPr>
        <w:t xml:space="preserve"> ，横向</w:t>
      </w:r>
      <w:r>
        <w:rPr>
          <w:rFonts w:hint="eastAsia" w:ascii="宋体" w:hAnsi="宋体" w:eastAsia="宋体" w:cs="宋体"/>
          <w:color w:val="FF0000"/>
          <w:highlight w:val="none"/>
          <w:lang w:val="en-US" w:eastAsia="zh-CN"/>
        </w:rPr>
        <w:t>≦</w:t>
      </w:r>
      <w:r>
        <w:rPr>
          <w:rFonts w:hint="eastAsia"/>
          <w:color w:val="FF0000"/>
          <w:highlight w:val="none"/>
          <w:lang w:val="en-US" w:eastAsia="zh-CN"/>
        </w:rPr>
        <w:t>150mm</w:t>
      </w:r>
    </w:p>
  </w:comment>
  <w:comment w:id="12" w:author="Administrator" w:date="2023-02-09T11:25:18Z" w:initials="A">
    <w:p w14:paraId="291F6D2B">
      <w:pPr>
        <w:pStyle w:val="2"/>
        <w:rPr>
          <w:rFonts w:hint="eastAsia" w:eastAsia="宋体"/>
          <w:color w:val="FF0000"/>
          <w:lang w:val="en-US" w:eastAsia="zh-CN"/>
        </w:rPr>
      </w:pPr>
      <w:r>
        <w:rPr>
          <w:rFonts w:hint="eastAsia"/>
          <w:color w:val="FF0000"/>
          <w:lang w:eastAsia="zh-CN"/>
        </w:rPr>
        <w:t>对制造日期在</w:t>
      </w:r>
      <w:r>
        <w:rPr>
          <w:rFonts w:hint="eastAsia"/>
          <w:color w:val="FF0000"/>
          <w:lang w:val="en-US" w:eastAsia="zh-CN"/>
        </w:rPr>
        <w:t>2023年12月01日前的叉车，不要求必须安装安全监控装置。同时，鼓励使用单位按照新版规程的要求，对在用叉车加装安全监控装置，提高使用安全性。如无此装置，此项为“/”。</w:t>
      </w:r>
    </w:p>
  </w:comment>
  <w:comment w:id="13" w:author="Administrator" w:date="2023-02-09T11:34:20Z" w:initials="A">
    <w:p w14:paraId="2B243C98">
      <w:pPr>
        <w:pStyle w:val="2"/>
        <w:rPr>
          <w:rFonts w:hint="eastAsia" w:eastAsia="宋体"/>
          <w:color w:val="FF0000"/>
          <w:lang w:val="en-US" w:eastAsia="zh-CN"/>
        </w:rPr>
      </w:pPr>
      <w:r>
        <w:rPr>
          <w:rFonts w:hint="eastAsia"/>
          <w:color w:val="FF0000"/>
          <w:lang w:val="en-US" w:eastAsia="zh-CN"/>
        </w:rPr>
        <w:t>此C2.18项为防爆型叉车，如非防爆型叉车，此项均为“/”。</w:t>
      </w:r>
    </w:p>
  </w:comment>
  <w:comment w:id="14" w:author="Administrator" w:date="2023-02-08T10:17:35Z" w:initials="A">
    <w:p w14:paraId="4F6927CA">
      <w:pPr>
        <w:pStyle w:val="2"/>
        <w:rPr>
          <w:rFonts w:hint="default" w:eastAsia="宋体"/>
          <w:color w:val="FF0000"/>
          <w:lang w:val="en-US" w:eastAsia="zh-CN"/>
        </w:rPr>
      </w:pPr>
      <w:r>
        <w:rPr>
          <w:rFonts w:hint="eastAsia"/>
          <w:color w:val="FF0000"/>
          <w:lang w:val="en-US" w:eastAsia="zh-CN"/>
        </w:rPr>
        <w:t>填写测量的制动距离，参考数据如：0.65m，精确小数点后两位。不得填写参考数据，以实测为准。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534DDF" w15:done="0"/>
  <w15:commentEx w15:paraId="0FB801D1" w15:done="0"/>
  <w15:commentEx w15:paraId="3459580E" w15:done="0"/>
  <w15:commentEx w15:paraId="50081D46" w15:done="0"/>
  <w15:commentEx w15:paraId="42A05278" w15:done="0"/>
  <w15:commentEx w15:paraId="690F55BE" w15:done="0"/>
  <w15:commentEx w15:paraId="4D7422CD" w15:done="0"/>
  <w15:commentEx w15:paraId="7A026D0D" w15:done="0"/>
  <w15:commentEx w15:paraId="52857093" w15:done="0"/>
  <w15:commentEx w15:paraId="414941F3" w15:done="0"/>
  <w15:commentEx w15:paraId="5CD54D10" w15:done="0"/>
  <w15:commentEx w15:paraId="14E47606" w15:done="0"/>
  <w15:commentEx w15:paraId="291F6D2B" w15:done="0"/>
  <w15:commentEx w15:paraId="2B243C98" w15:done="0"/>
  <w15:commentEx w15:paraId="4F6927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djustRightInd w:val="0"/>
      <w:spacing w:line="312" w:lineRule="atLeast"/>
      <w:jc w:val="right"/>
      <w:rPr>
        <w:rFonts w:hint="default" w:ascii="宋体" w:hAnsi="宋体" w:eastAsia="宋体"/>
        <w:sz w:val="28"/>
        <w:szCs w:val="28"/>
        <w:lang w:val="en-US" w:eastAsia="zh-CN"/>
      </w:rPr>
    </w:pPr>
    <w:bookmarkStart w:id="3" w:name="_GoBack"/>
    <w:bookmarkEnd w:id="3"/>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4980305</wp:posOffset>
              </wp:positionH>
              <wp:positionV relativeFrom="page">
                <wp:posOffset>8262620</wp:posOffset>
              </wp:positionV>
              <wp:extent cx="1155065" cy="1097915"/>
              <wp:effectExtent l="0" t="0" r="6985" b="6985"/>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55065" cy="1097915"/>
                      </a:xfrm>
                      <a:prstGeom prst="rect">
                        <a:avLst/>
                      </a:prstGeom>
                      <a:solidFill>
                        <a:srgbClr val="FFFFFF"/>
                      </a:solidFill>
                      <a:ln>
                        <a:noFill/>
                      </a:ln>
                    </wps:spPr>
                    <wps:txbx>
                      <w:txbxContent>
                        <w:p/>
                      </w:txbxContent>
                    </wps:txbx>
                    <wps:bodyPr lIns="3600" tIns="3600" rIns="3600" bIns="3600" upright="1"/>
                  </wps:wsp>
                </a:graphicData>
              </a:graphic>
            </wp:anchor>
          </w:drawing>
        </mc:Choice>
        <mc:Fallback>
          <w:pict>
            <v:rect id="_x0000_s1026" o:spid="_x0000_s1026" o:spt="1" style="position:absolute;left:0pt;margin-left:392.15pt;margin-top:650.6pt;height:86.45pt;width:90.95pt;mso-position-vertical-relative:page;z-index:251660288;mso-width-relative:page;mso-height-relative:page;" fillcolor="#FFFFFF" filled="t" stroked="f" coordsize="21600,21600" o:gfxdata="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7rTWtsAAAANAQAA&#10;DwAAAAAAAAABACAAAAAiAAAAZHJzL2Rvd25yZXYueG1sUEsBAhQAFAAAAAgAh07iQE9hgxDdAQAA&#10;xwMAAA4AAAAAAAAAAQAgAAAAKgEAAGRycy9lMm9Eb2MueG1sUEsFBgAAAAAGAAYAWQEAAHkFAAAA&#10;AA==&#10;">
              <v:path/>
              <v:fill on="t" focussize="0,0"/>
              <v:stroke on="f"/>
              <v:imagedata o:title=""/>
              <o:lock v:ext="edit" aspectratio="t"/>
              <v:textbox inset="0.1mm,0.1mm,0.1mm,0.1mm">
                <w:txbxContent>
                  <w:p/>
                </w:txbxContent>
              </v:textbox>
            </v:rect>
          </w:pict>
        </mc:Fallback>
      </mc:AlternateContent>
    </w:r>
    <w:r>
      <w:rPr>
        <w:rFonts w:hint="eastAsia" w:ascii="宋体" w:hAnsi="宋体"/>
        <w:sz w:val="28"/>
        <w:szCs w:val="28"/>
        <w:lang w:eastAsia="zh-CN"/>
      </w:rPr>
      <w:t>报告编号：</w:t>
    </w:r>
    <w:r>
      <w:rPr>
        <w:rFonts w:hint="eastAsia" w:ascii="宋体" w:hAnsi="宋体"/>
        <w:sz w:val="28"/>
        <w:szCs w:val="28"/>
        <w:lang w:val="en-US" w:eastAsia="zh-CN"/>
      </w:rPr>
      <w:t xml:space="preserve">               </w:t>
    </w:r>
  </w:p>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伊等">
    <w15:presenceInfo w15:providerId="WPS Office" w15:userId="1818374197"/>
  </w15:person>
  <w15:person w15:author="Administrator">
    <w15:presenceInfo w15:providerId="None" w15:userId="Administrator"/>
  </w15:person>
  <w15:person w15:author="huanghe">
    <w15:presenceInfo w15:providerId="None" w15:userId="huan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E5ZGRhMWNlZTVlY2JmOGNkMWMzOGZlNzI5OTUifQ=="/>
  </w:docVars>
  <w:rsids>
    <w:rsidRoot w:val="42361568"/>
    <w:rsid w:val="0000169E"/>
    <w:rsid w:val="00014290"/>
    <w:rsid w:val="000E0CD2"/>
    <w:rsid w:val="000E516E"/>
    <w:rsid w:val="00234158"/>
    <w:rsid w:val="002B4E2D"/>
    <w:rsid w:val="002E19CD"/>
    <w:rsid w:val="0041331F"/>
    <w:rsid w:val="0041793A"/>
    <w:rsid w:val="004C230D"/>
    <w:rsid w:val="004F3DA4"/>
    <w:rsid w:val="0053708F"/>
    <w:rsid w:val="005B4C64"/>
    <w:rsid w:val="005D78A2"/>
    <w:rsid w:val="005F0315"/>
    <w:rsid w:val="00736E11"/>
    <w:rsid w:val="00765CB2"/>
    <w:rsid w:val="009411DD"/>
    <w:rsid w:val="009519E8"/>
    <w:rsid w:val="009B2255"/>
    <w:rsid w:val="00AF5272"/>
    <w:rsid w:val="00BF152B"/>
    <w:rsid w:val="00CB0354"/>
    <w:rsid w:val="00D362AF"/>
    <w:rsid w:val="00D5152D"/>
    <w:rsid w:val="00E349CD"/>
    <w:rsid w:val="00E43DD5"/>
    <w:rsid w:val="00E572ED"/>
    <w:rsid w:val="00F05BEC"/>
    <w:rsid w:val="0695028D"/>
    <w:rsid w:val="0969248A"/>
    <w:rsid w:val="0BDD4DA4"/>
    <w:rsid w:val="298564AC"/>
    <w:rsid w:val="320C64A0"/>
    <w:rsid w:val="360619B7"/>
    <w:rsid w:val="381B7173"/>
    <w:rsid w:val="3ADFD740"/>
    <w:rsid w:val="3B207509"/>
    <w:rsid w:val="3D8878A6"/>
    <w:rsid w:val="42361568"/>
    <w:rsid w:val="43DB7D99"/>
    <w:rsid w:val="50C957F7"/>
    <w:rsid w:val="5C9900D9"/>
    <w:rsid w:val="5CAC45F7"/>
    <w:rsid w:val="70C378B3"/>
    <w:rsid w:val="7DE0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表内文字居中"/>
    <w:basedOn w:val="1"/>
    <w:qFormat/>
    <w:uiPriority w:val="0"/>
    <w:pPr>
      <w:snapToGrid w:val="0"/>
      <w:spacing w:line="312" w:lineRule="atLeast"/>
      <w:jc w:val="center"/>
      <w:textAlignment w:val="baseline"/>
    </w:pPr>
    <w:rPr>
      <w:rFonts w:ascii="Times New Roman" w:hAnsi="Times New Roman" w:eastAsia="方正书宋简体" w:cs="Calibri"/>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1612</Words>
  <Characters>1875</Characters>
  <Lines>17</Lines>
  <Paragraphs>4</Paragraphs>
  <TotalTime>0</TotalTime>
  <ScaleCrop>false</ScaleCrop>
  <LinksUpToDate>false</LinksUpToDate>
  <CharactersWithSpaces>2159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2020-07-28T23:28:00Z</dcterms:created>
  <dc:creator>Administrator</dc:creator>
  <cp:lastModifiedBy>wenbin</cp:lastModifiedBy>
  <cp:lastPrinted>2023-03-16T17:12:00Z</cp:lastPrinted>
  <dcterms:modified xsi:type="dcterms:W3CDTF">2023-07-01T09:50:07Z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DC439ED9B6B04CD3BD717907612BA4D0</vt:lpwstr>
  </property>
</Properties>
</file>